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ГАОУ СПО НСО</w:t>
      </w: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«Барабинский медицинский колледж»</w:t>
      </w: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423806" w:rsidRDefault="00423806" w:rsidP="00423806">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для самостоятельной внеаудиторной</w:t>
      </w:r>
    </w:p>
    <w:p w:rsidR="00423806" w:rsidRDefault="00423806" w:rsidP="00423806">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подготовки студентов</w:t>
      </w:r>
    </w:p>
    <w:p w:rsidR="00423806" w:rsidRDefault="00423806" w:rsidP="00423806">
      <w:pPr>
        <w:spacing w:after="0"/>
        <w:ind w:left="-567" w:firstLine="567"/>
        <w:jc w:val="center"/>
        <w:rPr>
          <w:rFonts w:ascii="Times New Roman" w:hAnsi="Times New Roman" w:cs="Times New Roman"/>
          <w:b/>
          <w:sz w:val="28"/>
          <w:szCs w:val="28"/>
        </w:rPr>
      </w:pPr>
    </w:p>
    <w:p w:rsidR="00423806" w:rsidRDefault="00423806" w:rsidP="00423806">
      <w:pPr>
        <w:spacing w:after="0"/>
        <w:ind w:left="-567" w:firstLine="567"/>
        <w:jc w:val="center"/>
        <w:rPr>
          <w:rFonts w:ascii="Times New Roman" w:hAnsi="Times New Roman" w:cs="Times New Roman"/>
          <w:b/>
          <w:sz w:val="28"/>
          <w:szCs w:val="28"/>
        </w:rPr>
      </w:pPr>
    </w:p>
    <w:p w:rsidR="00423806" w:rsidRDefault="00423806" w:rsidP="0042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rPr>
          <w:rFonts w:ascii="Times New Roman" w:hAnsi="Times New Roman" w:cs="Times New Roman"/>
          <w:b/>
          <w:sz w:val="28"/>
          <w:szCs w:val="28"/>
        </w:rPr>
      </w:pPr>
      <w:r>
        <w:rPr>
          <w:rFonts w:ascii="Times New Roman" w:hAnsi="Times New Roman" w:cs="Times New Roman"/>
          <w:b/>
          <w:sz w:val="28"/>
          <w:szCs w:val="28"/>
        </w:rPr>
        <w:t xml:space="preserve">     Профессиональный модуль 03.</w:t>
      </w:r>
    </w:p>
    <w:p w:rsidR="00423806" w:rsidRDefault="00423806" w:rsidP="0042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rPr>
          <w:b/>
          <w:sz w:val="28"/>
          <w:szCs w:val="28"/>
        </w:rPr>
      </w:pPr>
      <w:r>
        <w:rPr>
          <w:rFonts w:ascii="Times New Roman" w:hAnsi="Times New Roman" w:cs="Times New Roman"/>
          <w:b/>
          <w:sz w:val="28"/>
          <w:szCs w:val="28"/>
        </w:rPr>
        <w:t xml:space="preserve">     Неотложная медицинская помощь на догоспитальном этапе</w:t>
      </w:r>
    </w:p>
    <w:p w:rsidR="00423806" w:rsidRDefault="00423806" w:rsidP="0042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rPr>
          <w:b/>
          <w:sz w:val="28"/>
          <w:szCs w:val="28"/>
        </w:rPr>
      </w:pPr>
    </w:p>
    <w:p w:rsidR="00423806" w:rsidRDefault="00423806" w:rsidP="00423806">
      <w:pPr>
        <w:spacing w:after="0"/>
        <w:ind w:left="-567" w:firstLine="567"/>
        <w:rPr>
          <w:rFonts w:ascii="Times New Roman" w:hAnsi="Times New Roman" w:cs="Times New Roman"/>
          <w:bCs/>
          <w:sz w:val="28"/>
          <w:szCs w:val="28"/>
        </w:rPr>
      </w:pPr>
      <w:r>
        <w:rPr>
          <w:rFonts w:ascii="Times New Roman" w:hAnsi="Times New Roman" w:cs="Times New Roman"/>
          <w:b/>
          <w:bCs/>
          <w:spacing w:val="-2"/>
          <w:sz w:val="28"/>
          <w:szCs w:val="28"/>
        </w:rPr>
        <w:t xml:space="preserve">     Раздел 1</w:t>
      </w:r>
      <w:r>
        <w:rPr>
          <w:rFonts w:ascii="Times New Roman" w:hAnsi="Times New Roman" w:cs="Times New Roman"/>
          <w:bCs/>
          <w:spacing w:val="-2"/>
          <w:sz w:val="28"/>
          <w:szCs w:val="28"/>
        </w:rPr>
        <w:t>.</w:t>
      </w:r>
    </w:p>
    <w:p w:rsidR="00423806" w:rsidRDefault="00423806" w:rsidP="00423806">
      <w:pPr>
        <w:spacing w:after="0"/>
        <w:ind w:left="-567" w:firstLine="567"/>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Диагностика неотложных состояний, тактика ведения пациента,</w:t>
      </w:r>
    </w:p>
    <w:p w:rsidR="00423806" w:rsidRDefault="00423806" w:rsidP="00423806">
      <w:pPr>
        <w:spacing w:after="0"/>
        <w:ind w:left="-567" w:firstLine="567"/>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оказание медицинской помощи  на догоспитальном этапе</w:t>
      </w:r>
    </w:p>
    <w:p w:rsidR="00C225FE" w:rsidRDefault="00C225FE" w:rsidP="00423806">
      <w:pPr>
        <w:spacing w:after="0"/>
        <w:ind w:left="-567" w:firstLine="567"/>
        <w:rPr>
          <w:rFonts w:ascii="Times New Roman" w:hAnsi="Times New Roman" w:cs="Times New Roman"/>
          <w:b/>
          <w:sz w:val="28"/>
          <w:szCs w:val="28"/>
        </w:rPr>
      </w:pPr>
    </w:p>
    <w:p w:rsidR="00423806" w:rsidRDefault="00423806" w:rsidP="00423806">
      <w:pPr>
        <w:spacing w:after="0"/>
        <w:ind w:left="-567" w:firstLine="567"/>
        <w:rPr>
          <w:rFonts w:ascii="Times New Roman" w:hAnsi="Times New Roman" w:cs="Times New Roman"/>
          <w:b/>
          <w:sz w:val="28"/>
          <w:szCs w:val="28"/>
        </w:rPr>
      </w:pPr>
    </w:p>
    <w:p w:rsidR="00F81A57" w:rsidRDefault="00C225FE" w:rsidP="00C225FE">
      <w:pPr>
        <w:spacing w:after="0"/>
        <w:ind w:left="-567" w:firstLine="567"/>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F81A57">
        <w:rPr>
          <w:rFonts w:ascii="Times New Roman" w:hAnsi="Times New Roman" w:cs="Times New Roman"/>
          <w:b/>
          <w:spacing w:val="-1"/>
          <w:sz w:val="28"/>
          <w:szCs w:val="28"/>
        </w:rPr>
        <w:t xml:space="preserve">Тема 1.16. </w:t>
      </w:r>
    </w:p>
    <w:p w:rsidR="00C225FE" w:rsidRDefault="00F81A57" w:rsidP="00C225FE">
      <w:pPr>
        <w:spacing w:after="0"/>
        <w:ind w:left="-567" w:firstLine="567"/>
        <w:rPr>
          <w:rFonts w:ascii="Times New Roman" w:hAnsi="Times New Roman" w:cs="Times New Roman"/>
          <w:b/>
          <w:sz w:val="28"/>
          <w:szCs w:val="28"/>
        </w:rPr>
      </w:pPr>
      <w:r>
        <w:rPr>
          <w:rFonts w:ascii="Times New Roman" w:hAnsi="Times New Roman" w:cs="Times New Roman"/>
          <w:b/>
          <w:spacing w:val="-1"/>
          <w:sz w:val="28"/>
          <w:szCs w:val="28"/>
        </w:rPr>
        <w:t xml:space="preserve">     </w:t>
      </w:r>
      <w:r w:rsidR="00C225FE" w:rsidRPr="00C225FE">
        <w:rPr>
          <w:rFonts w:ascii="Times New Roman" w:hAnsi="Times New Roman" w:cs="Times New Roman"/>
          <w:b/>
          <w:spacing w:val="-1"/>
          <w:sz w:val="28"/>
          <w:szCs w:val="28"/>
        </w:rPr>
        <w:t>Принципы фармакотерапии при неотложных состояниях на до</w:t>
      </w:r>
      <w:r w:rsidR="00C225FE" w:rsidRPr="00C225FE">
        <w:rPr>
          <w:rFonts w:ascii="Times New Roman" w:hAnsi="Times New Roman" w:cs="Times New Roman"/>
          <w:b/>
          <w:sz w:val="28"/>
          <w:szCs w:val="28"/>
        </w:rPr>
        <w:t>госпитальном</w:t>
      </w:r>
    </w:p>
    <w:p w:rsidR="00423806" w:rsidRDefault="00C225FE" w:rsidP="00C225FE">
      <w:pPr>
        <w:spacing w:after="0"/>
        <w:ind w:left="-567" w:firstLine="567"/>
        <w:rPr>
          <w:rFonts w:ascii="Times New Roman" w:hAnsi="Times New Roman" w:cs="Times New Roman"/>
          <w:b/>
          <w:spacing w:val="-2"/>
          <w:sz w:val="28"/>
          <w:szCs w:val="28"/>
        </w:rPr>
      </w:pPr>
      <w:r>
        <w:rPr>
          <w:rFonts w:ascii="Times New Roman" w:hAnsi="Times New Roman" w:cs="Times New Roman"/>
          <w:b/>
          <w:sz w:val="28"/>
          <w:szCs w:val="28"/>
        </w:rPr>
        <w:t xml:space="preserve">    </w:t>
      </w:r>
      <w:r w:rsidRPr="00C225FE">
        <w:rPr>
          <w:rFonts w:ascii="Times New Roman" w:hAnsi="Times New Roman" w:cs="Times New Roman"/>
          <w:b/>
          <w:sz w:val="28"/>
          <w:szCs w:val="28"/>
        </w:rPr>
        <w:t xml:space="preserve"> этапе, </w:t>
      </w:r>
      <w:r w:rsidRPr="00C225FE">
        <w:rPr>
          <w:rFonts w:ascii="Times New Roman" w:hAnsi="Times New Roman" w:cs="Times New Roman"/>
          <w:b/>
          <w:spacing w:val="-2"/>
          <w:sz w:val="28"/>
          <w:szCs w:val="28"/>
        </w:rPr>
        <w:t>вызванных  артериальной гипертензией</w:t>
      </w:r>
    </w:p>
    <w:p w:rsidR="00C225FE" w:rsidRPr="00C225FE" w:rsidRDefault="00C225FE" w:rsidP="00C225FE">
      <w:pPr>
        <w:spacing w:after="0"/>
        <w:ind w:left="-567" w:firstLine="567"/>
        <w:rPr>
          <w:b/>
          <w:sz w:val="28"/>
          <w:szCs w:val="28"/>
        </w:rPr>
      </w:pPr>
    </w:p>
    <w:p w:rsidR="00423806" w:rsidRDefault="00423806" w:rsidP="00423806">
      <w:pPr>
        <w:spacing w:after="0"/>
        <w:ind w:left="-567" w:firstLine="567"/>
        <w:rPr>
          <w:rFonts w:ascii="Times New Roman" w:hAnsi="Times New Roman" w:cs="Times New Roman"/>
          <w:b/>
          <w:sz w:val="28"/>
          <w:szCs w:val="28"/>
        </w:rPr>
      </w:pPr>
      <w:r>
        <w:rPr>
          <w:rFonts w:ascii="Times New Roman" w:hAnsi="Times New Roman" w:cs="Times New Roman"/>
          <w:b/>
          <w:sz w:val="28"/>
          <w:szCs w:val="28"/>
        </w:rPr>
        <w:t xml:space="preserve">     Специальность  060101  (31.02.01)  Лечебное дело</w:t>
      </w: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p>
    <w:p w:rsidR="00423806" w:rsidRDefault="00423806" w:rsidP="00423806">
      <w:pPr>
        <w:shd w:val="clear" w:color="auto" w:fill="FFFFFF"/>
        <w:autoSpaceDE w:val="0"/>
        <w:autoSpaceDN w:val="0"/>
        <w:adjustRightInd w:val="0"/>
        <w:spacing w:after="0"/>
        <w:ind w:left="-567"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 Барабинск</w:t>
      </w:r>
    </w:p>
    <w:p w:rsidR="00C225FE" w:rsidRDefault="00423806" w:rsidP="0042380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2015</w:t>
      </w:r>
    </w:p>
    <w:p w:rsidR="00C225FE" w:rsidRDefault="00C225FE">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br w:type="page"/>
      </w:r>
    </w:p>
    <w:p w:rsidR="00423806" w:rsidRDefault="00423806" w:rsidP="00423806">
      <w:pPr>
        <w:jc w:val="center"/>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ГИПЕРТОНИЧЕСКИЕ КРИЗЫ</w:t>
      </w: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rPr>
        <w:t>Гипертонический криз</w:t>
      </w:r>
      <w:r w:rsidRPr="00423806">
        <w:rPr>
          <w:rFonts w:ascii="Times New Roman" w:hAnsi="Times New Roman" w:cs="Times New Roman"/>
          <w:sz w:val="28"/>
          <w:szCs w:val="28"/>
        </w:rPr>
        <w:t xml:space="preserve"> – это внезапное повышение АД, сопровождающееся  клиническими симптомами и требующее безотлагательного его снижения с целью предупреждения повреждения органов-мишеней (не более 25 % от исходного). Традиционным критерием гипертонического криза является повышение диастолического АД выше </w:t>
      </w:r>
      <w:smartTag w:uri="urn:schemas-microsoft-com:office:smarttags" w:element="metricconverter">
        <w:smartTagPr>
          <w:attr w:name="ProductID" w:val="120 мм"/>
        </w:smartTagPr>
        <w:r w:rsidRPr="00423806">
          <w:rPr>
            <w:rFonts w:ascii="Times New Roman" w:hAnsi="Times New Roman" w:cs="Times New Roman"/>
            <w:sz w:val="28"/>
            <w:szCs w:val="28"/>
          </w:rPr>
          <w:t>120 мм</w:t>
        </w:r>
      </w:smartTag>
      <w:r w:rsidRPr="00423806">
        <w:rPr>
          <w:rFonts w:ascii="Times New Roman" w:hAnsi="Times New Roman" w:cs="Times New Roman"/>
          <w:sz w:val="28"/>
          <w:szCs w:val="28"/>
        </w:rPr>
        <w:t xml:space="preserve">.рт.ст. и систолического АД выше </w:t>
      </w:r>
      <w:smartTag w:uri="urn:schemas-microsoft-com:office:smarttags" w:element="metricconverter">
        <w:smartTagPr>
          <w:attr w:name="ProductID" w:val="220 мм"/>
        </w:smartTagPr>
        <w:r w:rsidRPr="00423806">
          <w:rPr>
            <w:rFonts w:ascii="Times New Roman" w:hAnsi="Times New Roman" w:cs="Times New Roman"/>
            <w:sz w:val="28"/>
            <w:szCs w:val="28"/>
          </w:rPr>
          <w:t>220 мм</w:t>
        </w:r>
      </w:smartTag>
      <w:r w:rsidRPr="00423806">
        <w:rPr>
          <w:rFonts w:ascii="Times New Roman" w:hAnsi="Times New Roman" w:cs="Times New Roman"/>
          <w:sz w:val="28"/>
          <w:szCs w:val="28"/>
        </w:rPr>
        <w:t xml:space="preserve"> рт. ст. Однако существенное повышение систолического  АД в сочетании с диастолическим АД либо изолированно, а также повышение АД до необычно высоких для данного пациента цифр, сопровождающееся клинической симптоматикой, также является критерием гипертонического криза/ ГК /.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Гипертонические кризы классифицируют на </w:t>
      </w:r>
      <w:r w:rsidRPr="00423806">
        <w:rPr>
          <w:rFonts w:ascii="Times New Roman" w:hAnsi="Times New Roman" w:cs="Times New Roman"/>
          <w:b/>
          <w:i/>
          <w:sz w:val="28"/>
          <w:szCs w:val="28"/>
        </w:rPr>
        <w:t>неосложненные</w:t>
      </w:r>
      <w:r w:rsidRPr="00423806">
        <w:rPr>
          <w:rFonts w:ascii="Times New Roman" w:hAnsi="Times New Roman" w:cs="Times New Roman"/>
          <w:sz w:val="28"/>
          <w:szCs w:val="28"/>
        </w:rPr>
        <w:t xml:space="preserve"> и </w:t>
      </w:r>
      <w:r w:rsidRPr="00423806">
        <w:rPr>
          <w:rFonts w:ascii="Times New Roman" w:hAnsi="Times New Roman" w:cs="Times New Roman"/>
          <w:b/>
          <w:i/>
          <w:sz w:val="28"/>
          <w:szCs w:val="28"/>
        </w:rPr>
        <w:t>осложнённые</w:t>
      </w:r>
      <w:r w:rsidRPr="00423806">
        <w:rPr>
          <w:rFonts w:ascii="Times New Roman" w:hAnsi="Times New Roman" w:cs="Times New Roman"/>
          <w:sz w:val="28"/>
          <w:szCs w:val="28"/>
        </w:rPr>
        <w:t>.</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rPr>
        <w:t>Неосложнённый ГК</w:t>
      </w:r>
      <w:r w:rsidRPr="00423806">
        <w:rPr>
          <w:rFonts w:ascii="Times New Roman" w:hAnsi="Times New Roman" w:cs="Times New Roman"/>
          <w:sz w:val="28"/>
          <w:szCs w:val="28"/>
        </w:rPr>
        <w:t xml:space="preserve"> (некритический, неотложный) протекает с минимальными субъективными и объективными симптомами на фоне имеющегося существенного повышения АД. Он не сопровождается острым развитием поражения органов – мишеней и требует снижения АД в течение нескольких часов, как правило, не требуя экстренной госпитализации.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rPr>
        <w:t>Осложнённый ГК</w:t>
      </w:r>
      <w:r w:rsidRPr="00423806">
        <w:rPr>
          <w:rFonts w:ascii="Times New Roman" w:hAnsi="Times New Roman" w:cs="Times New Roman"/>
          <w:i/>
          <w:sz w:val="28"/>
          <w:szCs w:val="28"/>
        </w:rPr>
        <w:t xml:space="preserve"> </w:t>
      </w:r>
      <w:r w:rsidRPr="00423806">
        <w:rPr>
          <w:rFonts w:ascii="Times New Roman" w:hAnsi="Times New Roman" w:cs="Times New Roman"/>
          <w:sz w:val="28"/>
          <w:szCs w:val="28"/>
        </w:rPr>
        <w:t xml:space="preserve">(критический, экстренный, жизнеугрожающий) диагностируют при наличии следующих состояний: острая гипертоническая энцефалопатия, геморрагический или ишемический инсульт, субарахноидальное кровоизлияние, отек мозга, расслаивающая аневризма аорты, левожелудочковая недостаточность (отек легких), острый инфаркт миокарда, нестабильная стенокардия, эклампсия, острая почечная недостаточность, гематурия, тяжелая ретинопатия.  Осложненный ГК требует немедленного снижения АД с применением парентеральных антигипертензивных средств и экстренной госпитализации.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В основе ГК могут лежать следующие процессы: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выраженная активация симпатоадреналовой системы под влиянием стресса (кризы 1 порядка);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нарастающая гиперволемия и снижение натрийуреза (кризы 2 порядка).</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p>
    <w:p w:rsid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 xml:space="preserve">Выбор лечебных мероприятий (препарат, путь введения, предполагаемая скорость введения и уровень снижения АД) напрямую зависит от степени тяжести ГК и наличия осложнений.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 xml:space="preserve">ПРИ ОТРИЦАТЕЛЬНОЙ ДИНАМИКЕ НА ФОНЕ СНИЖЕНИЯ </w:t>
      </w:r>
      <w:r w:rsidRPr="00423806">
        <w:rPr>
          <w:rFonts w:ascii="Times New Roman" w:hAnsi="Times New Roman" w:cs="Times New Roman"/>
          <w:b/>
          <w:i/>
          <w:sz w:val="28"/>
          <w:szCs w:val="28"/>
        </w:rPr>
        <w:t>АД</w:t>
      </w:r>
      <w:r w:rsidRPr="00423806">
        <w:rPr>
          <w:rFonts w:ascii="Times New Roman" w:hAnsi="Times New Roman" w:cs="Times New Roman"/>
          <w:b/>
          <w:sz w:val="28"/>
          <w:szCs w:val="28"/>
        </w:rPr>
        <w:t xml:space="preserve"> – ПРЕКРАЩЕНИЕ СНИЖЕНИЯ </w:t>
      </w:r>
      <w:r w:rsidRPr="00423806">
        <w:rPr>
          <w:rFonts w:ascii="Times New Roman" w:hAnsi="Times New Roman" w:cs="Times New Roman"/>
          <w:b/>
          <w:i/>
          <w:sz w:val="28"/>
          <w:szCs w:val="28"/>
        </w:rPr>
        <w:t>АД</w:t>
      </w:r>
      <w:r w:rsidRPr="00423806">
        <w:rPr>
          <w:rFonts w:ascii="Times New Roman" w:hAnsi="Times New Roman" w:cs="Times New Roman"/>
          <w:b/>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НЕОСЛОЖНЁННЫЕ ГИПЕРТОНИЧЕСКИЕ КРИЗЫ</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b/>
          <w:sz w:val="28"/>
          <w:szCs w:val="28"/>
          <w:u w:val="single"/>
        </w:rPr>
        <w:t>Симпатоадреналовый криз</w:t>
      </w:r>
      <w:r w:rsidRPr="00423806">
        <w:rPr>
          <w:rFonts w:ascii="Times New Roman" w:hAnsi="Times New Roman" w:cs="Times New Roman"/>
          <w:sz w:val="28"/>
          <w:szCs w:val="28"/>
        </w:rPr>
        <w:t xml:space="preserve">  (причины – стресс, злоупотребление алкоголем, тиреотоксический криз);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симптомы – возбуждение, гиперемия кожных покровов, головная боль чаще лобно- теменно-височной локализации , может быть однократная рвота или тошнота , страх смерти , тахикардия .  </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sidR="00C225FE">
        <w:rPr>
          <w:rFonts w:ascii="Times New Roman" w:hAnsi="Times New Roman" w:cs="Times New Roman"/>
          <w:b/>
          <w:sz w:val="28"/>
          <w:szCs w:val="28"/>
        </w:rPr>
        <w:t>:</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423806">
      <w:pPr>
        <w:widowControl w:val="0"/>
        <w:numPr>
          <w:ilvl w:val="0"/>
          <w:numId w:val="1"/>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r w:rsidR="00C225FE">
        <w:rPr>
          <w:rFonts w:ascii="Times New Roman" w:hAnsi="Times New Roman" w:cs="Times New Roman"/>
          <w:b/>
          <w:sz w:val="28"/>
          <w:szCs w:val="28"/>
        </w:rPr>
        <w:t>:</w:t>
      </w: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1. Бета-адреноблокаторы (при отсутствии противопоказаний)</w:t>
      </w:r>
    </w:p>
    <w:p w:rsidR="00423806" w:rsidRPr="00423806" w:rsidRDefault="00423806" w:rsidP="00423806">
      <w:pPr>
        <w:pStyle w:val="a5"/>
        <w:numPr>
          <w:ilvl w:val="0"/>
          <w:numId w:val="16"/>
        </w:numPr>
        <w:spacing w:after="0"/>
        <w:jc w:val="both"/>
        <w:rPr>
          <w:rFonts w:ascii="Times New Roman" w:hAnsi="Times New Roman" w:cs="Times New Roman"/>
          <w:sz w:val="28"/>
          <w:szCs w:val="28"/>
        </w:rPr>
      </w:pPr>
      <w:r w:rsidRPr="00423806">
        <w:rPr>
          <w:rFonts w:ascii="Times New Roman" w:hAnsi="Times New Roman" w:cs="Times New Roman"/>
          <w:sz w:val="28"/>
          <w:szCs w:val="28"/>
        </w:rPr>
        <w:t>АНАПРИЛИН 10,0 – 40,0 мг под язык</w:t>
      </w:r>
    </w:p>
    <w:p w:rsidR="00423806" w:rsidRDefault="00423806" w:rsidP="00423806">
      <w:pPr>
        <w:pStyle w:val="a5"/>
        <w:numPr>
          <w:ilvl w:val="0"/>
          <w:numId w:val="16"/>
        </w:numPr>
        <w:spacing w:after="0"/>
        <w:jc w:val="both"/>
        <w:rPr>
          <w:rFonts w:ascii="Times New Roman" w:hAnsi="Times New Roman" w:cs="Times New Roman"/>
          <w:sz w:val="28"/>
          <w:szCs w:val="28"/>
        </w:rPr>
      </w:pPr>
      <w:r w:rsidRPr="00423806">
        <w:rPr>
          <w:rFonts w:ascii="Times New Roman" w:hAnsi="Times New Roman" w:cs="Times New Roman"/>
          <w:sz w:val="28"/>
          <w:szCs w:val="28"/>
        </w:rPr>
        <w:t>МЕТОПРОЛОЛ 5,0 мг внутривенно, возможно повторение с интервалом 5 минут до достижения дозы 15 мг (только для врачей спецбригад)</w:t>
      </w:r>
    </w:p>
    <w:p w:rsidR="00423806" w:rsidRDefault="00423806" w:rsidP="00423806">
      <w:pPr>
        <w:pStyle w:val="a5"/>
        <w:numPr>
          <w:ilvl w:val="0"/>
          <w:numId w:val="16"/>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Контроль АД через 10- 15 мин. </w:t>
      </w:r>
    </w:p>
    <w:p w:rsidR="00C225FE" w:rsidRPr="00423806" w:rsidRDefault="00C225FE" w:rsidP="00C225FE">
      <w:pPr>
        <w:pStyle w:val="a5"/>
        <w:spacing w:after="0"/>
        <w:ind w:left="1571"/>
        <w:jc w:val="both"/>
        <w:rPr>
          <w:rFonts w:ascii="Times New Roman" w:hAnsi="Times New Roman" w:cs="Times New Roman"/>
          <w:sz w:val="28"/>
          <w:szCs w:val="28"/>
        </w:rPr>
      </w:pPr>
    </w:p>
    <w:p w:rsidR="00423806" w:rsidRPr="00BE3896" w:rsidRDefault="00423806" w:rsidP="00423806">
      <w:pPr>
        <w:spacing w:after="0"/>
        <w:ind w:left="426" w:firstLine="425"/>
        <w:rPr>
          <w:rFonts w:ascii="Times New Roman" w:hAnsi="Times New Roman" w:cs="Times New Roman"/>
          <w:b/>
          <w:i/>
          <w:sz w:val="28"/>
          <w:szCs w:val="28"/>
        </w:rPr>
      </w:pPr>
      <w:r w:rsidRPr="00BE3896">
        <w:rPr>
          <w:rFonts w:ascii="Times New Roman" w:hAnsi="Times New Roman" w:cs="Times New Roman"/>
          <w:b/>
          <w:i/>
          <w:sz w:val="28"/>
          <w:szCs w:val="28"/>
        </w:rPr>
        <w:t xml:space="preserve">При отсутствии эффекта:                                                                       </w:t>
      </w:r>
    </w:p>
    <w:p w:rsidR="00423806" w:rsidRPr="00423806" w:rsidRDefault="00423806" w:rsidP="00423806">
      <w:pPr>
        <w:spacing w:after="0"/>
        <w:ind w:left="426" w:firstLine="425"/>
        <w:rPr>
          <w:rFonts w:ascii="Times New Roman" w:hAnsi="Times New Roman" w:cs="Times New Roman"/>
          <w:sz w:val="28"/>
          <w:szCs w:val="28"/>
        </w:rPr>
      </w:pPr>
      <w:r w:rsidRPr="00423806">
        <w:rPr>
          <w:rFonts w:ascii="Times New Roman" w:hAnsi="Times New Roman" w:cs="Times New Roman"/>
          <w:sz w:val="28"/>
          <w:szCs w:val="28"/>
        </w:rPr>
        <w:t>2. КЛОФЕЛИН 0,01 % - 0,5 (1,0) мл внутривенно.</w:t>
      </w:r>
      <w:r>
        <w:rPr>
          <w:rFonts w:ascii="Times New Roman" w:hAnsi="Times New Roman" w:cs="Times New Roman"/>
          <w:sz w:val="28"/>
          <w:szCs w:val="28"/>
        </w:rPr>
        <w:t xml:space="preserve">  </w:t>
      </w:r>
      <w:r w:rsidRPr="00423806">
        <w:rPr>
          <w:rFonts w:ascii="Times New Roman" w:hAnsi="Times New Roman" w:cs="Times New Roman"/>
          <w:sz w:val="28"/>
          <w:szCs w:val="28"/>
        </w:rPr>
        <w:t xml:space="preserve">Контроль АД через 15 мин. </w:t>
      </w:r>
    </w:p>
    <w:p w:rsid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3. При выраженной вегетативной симптоматике возможно </w:t>
      </w:r>
      <w:r>
        <w:rPr>
          <w:rFonts w:ascii="Times New Roman" w:hAnsi="Times New Roman" w:cs="Times New Roman"/>
          <w:sz w:val="28"/>
          <w:szCs w:val="28"/>
        </w:rPr>
        <w:t xml:space="preserve"> - </w:t>
      </w:r>
      <w:r w:rsidRPr="00423806">
        <w:rPr>
          <w:rFonts w:ascii="Times New Roman" w:hAnsi="Times New Roman" w:cs="Times New Roman"/>
          <w:sz w:val="28"/>
          <w:szCs w:val="28"/>
        </w:rPr>
        <w:t xml:space="preserve">СИБАЗОН 0,5% -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2,0 мл внутривенно</w:t>
      </w:r>
    </w:p>
    <w:p w:rsidR="00423806" w:rsidRDefault="00423806" w:rsidP="00423806">
      <w:pPr>
        <w:spacing w:after="0"/>
        <w:ind w:left="426" w:firstLine="425"/>
        <w:jc w:val="both"/>
        <w:rPr>
          <w:rFonts w:ascii="Times New Roman" w:hAnsi="Times New Roman" w:cs="Times New Roman"/>
          <w:sz w:val="28"/>
          <w:szCs w:val="28"/>
        </w:rPr>
      </w:pPr>
    </w:p>
    <w:p w:rsid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rPr>
        <w:t>Рекомендации</w:t>
      </w:r>
      <w:r w:rsidRPr="00423806">
        <w:rPr>
          <w:rFonts w:ascii="Times New Roman" w:hAnsi="Times New Roman" w:cs="Times New Roman"/>
          <w:sz w:val="28"/>
          <w:szCs w:val="28"/>
        </w:rPr>
        <w:t xml:space="preserve"> -  лечение и наблюдение участкового терапевта.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Передача актива в поликлинику.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Если вызов в общественном месте - транспортировка для наблюдения в приемный покой дежурного стационара.</w:t>
      </w:r>
    </w:p>
    <w:p w:rsidR="00423806" w:rsidRPr="00423806" w:rsidRDefault="00423806" w:rsidP="00423806">
      <w:pPr>
        <w:spacing w:after="0"/>
        <w:ind w:left="426" w:firstLine="425"/>
        <w:jc w:val="both"/>
        <w:rPr>
          <w:rFonts w:ascii="Times New Roman" w:hAnsi="Times New Roman" w:cs="Times New Roman"/>
          <w:sz w:val="28"/>
          <w:szCs w:val="28"/>
          <w:u w:val="single"/>
        </w:rPr>
      </w:pPr>
    </w:p>
    <w:p w:rsidR="00423806" w:rsidRPr="00423806" w:rsidRDefault="00423806" w:rsidP="00423806">
      <w:pPr>
        <w:spacing w:after="0"/>
        <w:ind w:left="426" w:firstLine="425"/>
        <w:jc w:val="both"/>
        <w:rPr>
          <w:rFonts w:ascii="Times New Roman" w:hAnsi="Times New Roman" w:cs="Times New Roman"/>
          <w:sz w:val="28"/>
          <w:szCs w:val="28"/>
          <w:u w:val="single"/>
        </w:rPr>
      </w:pPr>
    </w:p>
    <w:p w:rsidR="00423806" w:rsidRPr="00423806" w:rsidRDefault="00423806" w:rsidP="00423806">
      <w:pPr>
        <w:spacing w:after="0"/>
        <w:ind w:left="426" w:firstLine="425"/>
        <w:jc w:val="both"/>
        <w:rPr>
          <w:rFonts w:ascii="Times New Roman" w:hAnsi="Times New Roman" w:cs="Times New Roman"/>
          <w:sz w:val="28"/>
          <w:szCs w:val="28"/>
          <w:u w:val="single"/>
        </w:rPr>
      </w:pPr>
    </w:p>
    <w:p w:rsidR="00423806" w:rsidRDefault="00423806" w:rsidP="00423806">
      <w:pPr>
        <w:spacing w:after="0"/>
        <w:ind w:left="426" w:firstLine="425"/>
        <w:jc w:val="both"/>
        <w:rPr>
          <w:rFonts w:ascii="Times New Roman" w:hAnsi="Times New Roman" w:cs="Times New Roman"/>
          <w:sz w:val="28"/>
          <w:szCs w:val="28"/>
          <w:u w:val="single"/>
        </w:rPr>
      </w:pPr>
    </w:p>
    <w:p w:rsidR="00BE3896" w:rsidRDefault="00BE3896" w:rsidP="00423806">
      <w:pPr>
        <w:spacing w:after="0"/>
        <w:ind w:left="426" w:firstLine="425"/>
        <w:jc w:val="both"/>
        <w:rPr>
          <w:rFonts w:ascii="Times New Roman" w:hAnsi="Times New Roman" w:cs="Times New Roman"/>
          <w:sz w:val="28"/>
          <w:szCs w:val="28"/>
          <w:u w:val="single"/>
        </w:rPr>
      </w:pP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b/>
          <w:sz w:val="28"/>
          <w:szCs w:val="28"/>
          <w:u w:val="single"/>
        </w:rPr>
        <w:t>Водно-солевой криз</w:t>
      </w:r>
      <w:r w:rsidRPr="00423806">
        <w:rPr>
          <w:rFonts w:ascii="Times New Roman" w:hAnsi="Times New Roman" w:cs="Times New Roman"/>
          <w:sz w:val="28"/>
          <w:szCs w:val="28"/>
        </w:rPr>
        <w:t xml:space="preserve">  (чаще встречается у пациентов с АГ в анамнезе с признаками поражений органов – мишеней или сопутствующими заболеваниями; </w:t>
      </w:r>
    </w:p>
    <w:p w:rsidR="00423806" w:rsidRPr="00423806" w:rsidRDefault="00423806" w:rsidP="00423806">
      <w:pPr>
        <w:pBdr>
          <w:top w:val="single" w:sz="4" w:space="1" w:color="auto"/>
          <w:left w:val="single" w:sz="4" w:space="4" w:color="auto"/>
          <w:bottom w:val="single" w:sz="4" w:space="1" w:color="auto"/>
          <w:right w:val="single" w:sz="4" w:space="4" w:color="auto"/>
        </w:pBd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симптомы -  головная боль затылочной локализации или диффузная, головокружение, тошнота и повторная рвота, неустойчивость при ходьбе, шум или звон в ушах, зрительные нарушения – мелькание мушек, пелена перед глазами и т.д., сонливость, пастозность тканей лица, отеки кистей и стоп, снижение диуреза .</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Pr>
          <w:rFonts w:ascii="Times New Roman" w:hAnsi="Times New Roman" w:cs="Times New Roman"/>
          <w:b/>
          <w:sz w:val="28"/>
          <w:szCs w:val="28"/>
        </w:rPr>
        <w:t>:</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423806">
      <w:pPr>
        <w:widowControl w:val="0"/>
        <w:numPr>
          <w:ilvl w:val="0"/>
          <w:numId w:val="2"/>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КАПОТЕН 12,5- 25,0 мг   или </w:t>
      </w: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НИФЕДИПИН 10,0 – 20,0 мг (при ЧСС  не более </w:t>
      </w:r>
      <w:smartTag w:uri="urn:schemas-microsoft-com:office:smarttags" w:element="metricconverter">
        <w:smartTagPr>
          <w:attr w:name="ProductID" w:val="80 мм"/>
        </w:smartTagPr>
        <w:r w:rsidRPr="00423806">
          <w:rPr>
            <w:rFonts w:ascii="Times New Roman" w:hAnsi="Times New Roman" w:cs="Times New Roman"/>
            <w:sz w:val="28"/>
            <w:szCs w:val="28"/>
          </w:rPr>
          <w:t>80 мм</w:t>
        </w:r>
      </w:smartTag>
      <w:r w:rsidRPr="00423806">
        <w:rPr>
          <w:rFonts w:ascii="Times New Roman" w:hAnsi="Times New Roman" w:cs="Times New Roman"/>
          <w:sz w:val="28"/>
          <w:szCs w:val="28"/>
        </w:rPr>
        <w:t>.рт.ст.)</w:t>
      </w: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ФУРОСЕМИД 20,0 – 40,0  мг внутривенно </w:t>
      </w: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Контроль АД через 10 мин. </w:t>
      </w:r>
    </w:p>
    <w:p w:rsidR="00423806" w:rsidRPr="00423806" w:rsidRDefault="00423806" w:rsidP="00423806">
      <w:pPr>
        <w:spacing w:after="0"/>
        <w:ind w:left="426"/>
        <w:jc w:val="both"/>
        <w:rPr>
          <w:rFonts w:ascii="Times New Roman" w:hAnsi="Times New Roman" w:cs="Times New Roman"/>
          <w:b/>
          <w:i/>
          <w:sz w:val="28"/>
          <w:szCs w:val="28"/>
        </w:rPr>
      </w:pPr>
      <w:r w:rsidRPr="00423806">
        <w:rPr>
          <w:rFonts w:ascii="Times New Roman" w:hAnsi="Times New Roman" w:cs="Times New Roman"/>
          <w:b/>
          <w:i/>
          <w:sz w:val="28"/>
          <w:szCs w:val="28"/>
        </w:rPr>
        <w:t xml:space="preserve">При отсутствии эффекта:  </w:t>
      </w:r>
    </w:p>
    <w:p w:rsidR="00423806" w:rsidRPr="00423806" w:rsidRDefault="00423806" w:rsidP="00423806">
      <w:pPr>
        <w:spacing w:after="0"/>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423806">
        <w:rPr>
          <w:rFonts w:ascii="Times New Roman" w:hAnsi="Times New Roman" w:cs="Times New Roman"/>
          <w:sz w:val="28"/>
          <w:szCs w:val="28"/>
        </w:rPr>
        <w:t xml:space="preserve">при систолическом АД более </w:t>
      </w:r>
      <w:smartTag w:uri="urn:schemas-microsoft-com:office:smarttags" w:element="metricconverter">
        <w:smartTagPr>
          <w:attr w:name="ProductID" w:val="200 мм"/>
        </w:smartTagPr>
        <w:r w:rsidRPr="00423806">
          <w:rPr>
            <w:rFonts w:ascii="Times New Roman" w:hAnsi="Times New Roman" w:cs="Times New Roman"/>
            <w:sz w:val="28"/>
            <w:szCs w:val="28"/>
          </w:rPr>
          <w:t>200 мм</w:t>
        </w:r>
      </w:smartTag>
      <w:r w:rsidRPr="00423806">
        <w:rPr>
          <w:rFonts w:ascii="Times New Roman" w:hAnsi="Times New Roman" w:cs="Times New Roman"/>
          <w:sz w:val="28"/>
          <w:szCs w:val="28"/>
        </w:rPr>
        <w:t xml:space="preserve">.рт. ст.:                                                                                                                                                                                </w:t>
      </w: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ДРОПЕРИДОЛ 0,25%  2,0-4,0 мл внутривенно</w:t>
      </w:r>
    </w:p>
    <w:p w:rsidR="00423806" w:rsidRPr="00423806" w:rsidRDefault="00423806" w:rsidP="00423806">
      <w:pPr>
        <w:numPr>
          <w:ilvl w:val="0"/>
          <w:numId w:val="9"/>
        </w:num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Контроль АД через 10 минут. </w:t>
      </w:r>
    </w:p>
    <w:p w:rsidR="00423806" w:rsidRPr="00423806" w:rsidRDefault="00423806" w:rsidP="00423806">
      <w:pPr>
        <w:spacing w:after="0"/>
        <w:ind w:left="426"/>
        <w:jc w:val="both"/>
        <w:rPr>
          <w:rFonts w:ascii="Times New Roman" w:hAnsi="Times New Roman" w:cs="Times New Roman"/>
          <w:b/>
          <w:i/>
          <w:sz w:val="28"/>
          <w:szCs w:val="28"/>
        </w:rPr>
      </w:pPr>
      <w:r w:rsidRPr="00423806">
        <w:rPr>
          <w:rFonts w:ascii="Times New Roman" w:hAnsi="Times New Roman" w:cs="Times New Roman"/>
          <w:b/>
          <w:i/>
          <w:sz w:val="28"/>
          <w:szCs w:val="28"/>
        </w:rPr>
        <w:t xml:space="preserve">При недостаточном эффекте: </w:t>
      </w:r>
    </w:p>
    <w:p w:rsidR="00423806" w:rsidRPr="00423806" w:rsidRDefault="00423806" w:rsidP="00423806">
      <w:pPr>
        <w:spacing w:after="0"/>
        <w:ind w:left="426" w:firstLine="425"/>
        <w:jc w:val="both"/>
        <w:rPr>
          <w:rFonts w:ascii="Times New Roman" w:hAnsi="Times New Roman" w:cs="Times New Roman"/>
          <w:sz w:val="28"/>
          <w:szCs w:val="28"/>
        </w:rPr>
      </w:pPr>
      <w:r>
        <w:rPr>
          <w:rFonts w:ascii="Times New Roman" w:hAnsi="Times New Roman" w:cs="Times New Roman"/>
          <w:sz w:val="28"/>
          <w:szCs w:val="28"/>
        </w:rPr>
        <w:t xml:space="preserve">7. </w:t>
      </w:r>
      <w:r w:rsidRPr="00423806">
        <w:rPr>
          <w:rFonts w:ascii="Times New Roman" w:hAnsi="Times New Roman" w:cs="Times New Roman"/>
          <w:sz w:val="28"/>
          <w:szCs w:val="28"/>
        </w:rPr>
        <w:t xml:space="preserve"> КЛОФЕЛИН 0,01% - 0,5  (1,0) мл внутривенно                                                                                                                                                       </w:t>
      </w:r>
    </w:p>
    <w:p w:rsidR="00423806" w:rsidRPr="00423806" w:rsidRDefault="00423806" w:rsidP="00423806">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423806">
        <w:rPr>
          <w:rFonts w:ascii="Times New Roman" w:hAnsi="Times New Roman" w:cs="Times New Roman"/>
          <w:sz w:val="28"/>
          <w:szCs w:val="28"/>
        </w:rPr>
        <w:t xml:space="preserve">Контроль АД через 10 мин. </w:t>
      </w:r>
    </w:p>
    <w:p w:rsidR="00423806" w:rsidRPr="00423806" w:rsidRDefault="00423806" w:rsidP="00423806">
      <w:pPr>
        <w:spacing w:after="0"/>
        <w:ind w:left="851"/>
        <w:jc w:val="both"/>
        <w:rPr>
          <w:rFonts w:ascii="Times New Roman" w:hAnsi="Times New Roman" w:cs="Times New Roman"/>
          <w:sz w:val="28"/>
          <w:szCs w:val="28"/>
        </w:rPr>
      </w:pPr>
      <w:r w:rsidRPr="00423806">
        <w:rPr>
          <w:rFonts w:ascii="Times New Roman" w:hAnsi="Times New Roman" w:cs="Times New Roman"/>
          <w:sz w:val="28"/>
          <w:szCs w:val="28"/>
        </w:rPr>
        <w:t xml:space="preserve">При отсутствии эффекта:   </w:t>
      </w:r>
      <w:r>
        <w:rPr>
          <w:rFonts w:ascii="Times New Roman" w:hAnsi="Times New Roman" w:cs="Times New Roman"/>
          <w:sz w:val="28"/>
          <w:szCs w:val="28"/>
        </w:rPr>
        <w:t xml:space="preserve"> </w:t>
      </w:r>
      <w:r w:rsidRPr="00423806">
        <w:rPr>
          <w:rFonts w:ascii="Times New Roman" w:hAnsi="Times New Roman" w:cs="Times New Roman"/>
          <w:sz w:val="28"/>
          <w:szCs w:val="28"/>
        </w:rPr>
        <w:t>госпитализация  в стационар</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u w:val="single"/>
        </w:rPr>
        <w:t>При оказании помощи врачами специализированных бригад:</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Возможно введение</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ПЕНТАМИН 5% - 0,2 - 0,3 внутривенно медленно под контролем АД.                                                                                               Рекомендации: постельный режим не менее 2 часов, лечение и наблюдение участкового терапевта. Актив в поликлинику.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В случае отсутствия эффекта от лечения (снижение АД на 20-25%) в течение 1 часа – доставка в приемный покой.</w:t>
      </w:r>
      <w:r w:rsidR="00907923">
        <w:rPr>
          <w:rFonts w:ascii="Times New Roman" w:hAnsi="Times New Roman" w:cs="Times New Roman"/>
          <w:noProof/>
          <w:sz w:val="28"/>
          <w:szCs w:val="28"/>
        </w:rPr>
        <w:pict>
          <v:line id="_x0000_s1026" style="position:absolute;left:0;text-align:left;z-index:251660288;mso-position-horizontal-relative:text;mso-position-vertical-relative:text" from="4in,.05pt" to="4in,.05pt"/>
        </w:pic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ОСЛОЖНЁННЫЕ ГИПЕРТОНИЧЕСКИЕ КРИЗЫ</w:t>
      </w:r>
    </w:p>
    <w:p w:rsidR="00423806" w:rsidRPr="00423806" w:rsidRDefault="00423806" w:rsidP="00423806">
      <w:pPr>
        <w:spacing w:after="0"/>
        <w:ind w:left="426" w:firstLine="425"/>
        <w:jc w:val="both"/>
        <w:rPr>
          <w:rFonts w:ascii="Times New Roman" w:hAnsi="Times New Roman" w:cs="Times New Roman"/>
          <w:b/>
          <w:sz w:val="28"/>
          <w:szCs w:val="28"/>
        </w:rPr>
      </w:pPr>
    </w:p>
    <w:p w:rsidR="00423806" w:rsidRPr="00423806" w:rsidRDefault="00423806" w:rsidP="00423806">
      <w:pPr>
        <w:spacing w:after="0"/>
        <w:ind w:left="426" w:firstLine="425"/>
        <w:jc w:val="both"/>
        <w:rPr>
          <w:rFonts w:ascii="Times New Roman" w:hAnsi="Times New Roman" w:cs="Times New Roman"/>
          <w:b/>
          <w:i/>
          <w:sz w:val="28"/>
          <w:szCs w:val="28"/>
        </w:rPr>
      </w:pPr>
      <w:r w:rsidRPr="00423806">
        <w:rPr>
          <w:rFonts w:ascii="Times New Roman" w:hAnsi="Times New Roman" w:cs="Times New Roman"/>
          <w:b/>
          <w:i/>
          <w:sz w:val="28"/>
          <w:szCs w:val="28"/>
          <w:u w:val="single"/>
        </w:rPr>
        <w:t>ГК с ангинозной болью</w:t>
      </w:r>
      <w:r w:rsidRPr="00423806">
        <w:rPr>
          <w:rFonts w:ascii="Times New Roman" w:hAnsi="Times New Roman" w:cs="Times New Roman"/>
          <w:b/>
          <w:i/>
          <w:sz w:val="28"/>
          <w:szCs w:val="28"/>
        </w:rPr>
        <w:t xml:space="preserve"> </w:t>
      </w:r>
    </w:p>
    <w:p w:rsidR="00423806" w:rsidRPr="00423806" w:rsidRDefault="00423806" w:rsidP="00423806">
      <w:pPr>
        <w:spacing w:after="0"/>
        <w:ind w:left="426" w:firstLine="425"/>
        <w:jc w:val="both"/>
        <w:rPr>
          <w:rFonts w:ascii="Times New Roman" w:hAnsi="Times New Roman" w:cs="Times New Roman"/>
          <w:b/>
          <w:i/>
          <w:sz w:val="28"/>
          <w:szCs w:val="28"/>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Pr>
          <w:rFonts w:ascii="Times New Roman" w:hAnsi="Times New Roman" w:cs="Times New Roman"/>
          <w:b/>
          <w:sz w:val="28"/>
          <w:szCs w:val="28"/>
        </w:rPr>
        <w:t>:</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423806">
      <w:pPr>
        <w:widowControl w:val="0"/>
        <w:numPr>
          <w:ilvl w:val="0"/>
          <w:numId w:val="3"/>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r>
        <w:rPr>
          <w:rFonts w:ascii="Times New Roman" w:hAnsi="Times New Roman" w:cs="Times New Roman"/>
          <w:b/>
          <w:sz w:val="28"/>
          <w:szCs w:val="28"/>
        </w:rPr>
        <w:t>:</w:t>
      </w:r>
    </w:p>
    <w:p w:rsidR="00423806" w:rsidRPr="00423806" w:rsidRDefault="00423806" w:rsidP="00A54108">
      <w:pPr>
        <w:numPr>
          <w:ilvl w:val="0"/>
          <w:numId w:val="17"/>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нитраты (ИЗОКЕТ 1,25 -2,5 мг или НИТРОМИНТ 0,4 – 0,8 мг или НИТРОГЛИЦЕРИН 0,5мг сублингвально трижды с интервалом в 5 минут.                                                                                              </w:t>
      </w:r>
    </w:p>
    <w:p w:rsidR="00A5450C" w:rsidRDefault="00423806" w:rsidP="00A54108">
      <w:pPr>
        <w:widowControl w:val="0"/>
        <w:numPr>
          <w:ilvl w:val="0"/>
          <w:numId w:val="17"/>
        </w:numPr>
        <w:autoSpaceDE w:val="0"/>
        <w:autoSpaceDN w:val="0"/>
        <w:adjustRightInd w:val="0"/>
        <w:spacing w:after="0"/>
        <w:ind w:right="92"/>
        <w:jc w:val="both"/>
        <w:rPr>
          <w:rFonts w:ascii="Times New Roman" w:hAnsi="Times New Roman" w:cs="Times New Roman"/>
          <w:sz w:val="28"/>
          <w:szCs w:val="28"/>
        </w:rPr>
      </w:pPr>
      <w:r w:rsidRPr="00A54108">
        <w:rPr>
          <w:rFonts w:ascii="Times New Roman" w:hAnsi="Times New Roman" w:cs="Times New Roman"/>
          <w:sz w:val="28"/>
          <w:szCs w:val="28"/>
        </w:rPr>
        <w:t xml:space="preserve">АНАПРИЛИН 10 – 40 мг под язык или МЕТОПРОЛОЛ 5 мг </w:t>
      </w:r>
      <w:r w:rsidRPr="00A5450C">
        <w:rPr>
          <w:rFonts w:ascii="Times New Roman" w:hAnsi="Times New Roman" w:cs="Times New Roman"/>
          <w:sz w:val="28"/>
          <w:szCs w:val="28"/>
        </w:rPr>
        <w:t>внутривенно возможно повторение с интервалом 5 минут до достижения дозы 15 мг (только для врачей спецбригад)</w:t>
      </w:r>
    </w:p>
    <w:p w:rsidR="00423806" w:rsidRPr="00A5450C" w:rsidRDefault="00A5450C" w:rsidP="00A54108">
      <w:pPr>
        <w:widowControl w:val="0"/>
        <w:numPr>
          <w:ilvl w:val="0"/>
          <w:numId w:val="17"/>
        </w:numPr>
        <w:autoSpaceDE w:val="0"/>
        <w:autoSpaceDN w:val="0"/>
        <w:adjustRightInd w:val="0"/>
        <w:spacing w:after="0"/>
        <w:ind w:right="92"/>
        <w:jc w:val="both"/>
        <w:rPr>
          <w:rFonts w:ascii="Times New Roman" w:hAnsi="Times New Roman" w:cs="Times New Roman"/>
          <w:b/>
          <w:i/>
          <w:sz w:val="28"/>
          <w:szCs w:val="28"/>
        </w:rPr>
      </w:pPr>
      <w:r w:rsidRPr="00A5450C">
        <w:rPr>
          <w:rFonts w:ascii="Times New Roman" w:hAnsi="Times New Roman" w:cs="Times New Roman"/>
          <w:sz w:val="28"/>
          <w:szCs w:val="28"/>
        </w:rPr>
        <w:t xml:space="preserve"> </w:t>
      </w:r>
      <w:r w:rsidR="00423806" w:rsidRPr="00A5450C">
        <w:rPr>
          <w:rFonts w:ascii="Times New Roman" w:hAnsi="Times New Roman" w:cs="Times New Roman"/>
          <w:sz w:val="28"/>
          <w:szCs w:val="28"/>
        </w:rPr>
        <w:t xml:space="preserve">При недостаточном эффекте снижения АД:                                                                                                                                                          - ЭНАЛАПРИЛАТ 0.625 – 1.25 мг  внутривенно медленно в течение 5 минут.                                                                                                               </w:t>
      </w:r>
      <w:r w:rsidR="00423806" w:rsidRPr="00A5450C">
        <w:rPr>
          <w:rFonts w:ascii="Times New Roman" w:hAnsi="Times New Roman" w:cs="Times New Roman"/>
          <w:b/>
          <w:i/>
          <w:sz w:val="28"/>
          <w:szCs w:val="28"/>
        </w:rPr>
        <w:t xml:space="preserve">Контроль АД через 10 минут </w:t>
      </w:r>
    </w:p>
    <w:p w:rsidR="00423806" w:rsidRPr="00A54108" w:rsidRDefault="00A54108" w:rsidP="00A54108">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423806" w:rsidRPr="00A54108">
        <w:rPr>
          <w:rFonts w:ascii="Times New Roman" w:hAnsi="Times New Roman" w:cs="Times New Roman"/>
          <w:b/>
          <w:i/>
          <w:sz w:val="28"/>
          <w:szCs w:val="28"/>
        </w:rPr>
        <w:t>Если высокое АД и болевой синдром сохраняются:</w:t>
      </w:r>
    </w:p>
    <w:p w:rsidR="00423806" w:rsidRPr="00423806" w:rsidRDefault="00423806" w:rsidP="00A54108">
      <w:pPr>
        <w:numPr>
          <w:ilvl w:val="0"/>
          <w:numId w:val="17"/>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 в/в инфузия  НИТРОГЛИЦЕРИНА  (или ПЕРЛИНГАНИТА)  с начальной  скоростью 10 мкг/мин, затем увеличивая каждые 5 минут в 2 раза до снижения АД на 20 % </w:t>
      </w:r>
    </w:p>
    <w:p w:rsidR="00A54108" w:rsidRDefault="00423806" w:rsidP="00A54108">
      <w:pPr>
        <w:numPr>
          <w:ilvl w:val="0"/>
          <w:numId w:val="17"/>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При использовании ИЗОКЕТА – начальная скорость 17 мкг/мин, далее скорость  введения увеличивается каждые  5-10 минут на 17-34 мкг/мин до снижения АД на 20 %. </w:t>
      </w:r>
    </w:p>
    <w:p w:rsidR="00A54108" w:rsidRDefault="00A54108" w:rsidP="00A54108">
      <w:pPr>
        <w:spacing w:after="0"/>
        <w:rPr>
          <w:rFonts w:ascii="Times New Roman" w:hAnsi="Times New Roman" w:cs="Times New Roman"/>
          <w:b/>
          <w:i/>
          <w:sz w:val="28"/>
          <w:szCs w:val="28"/>
        </w:rPr>
      </w:pPr>
      <w:r w:rsidRPr="00A5410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423806" w:rsidRPr="00A54108">
        <w:rPr>
          <w:rFonts w:ascii="Times New Roman" w:hAnsi="Times New Roman" w:cs="Times New Roman"/>
          <w:b/>
          <w:i/>
          <w:sz w:val="28"/>
          <w:szCs w:val="28"/>
        </w:rPr>
        <w:t xml:space="preserve">При отрицательной динамике состояния при снижении АД – прекращение </w:t>
      </w:r>
      <w:r>
        <w:rPr>
          <w:rFonts w:ascii="Times New Roman" w:hAnsi="Times New Roman" w:cs="Times New Roman"/>
          <w:b/>
          <w:i/>
          <w:sz w:val="28"/>
          <w:szCs w:val="28"/>
        </w:rPr>
        <w:t xml:space="preserve"> </w:t>
      </w:r>
    </w:p>
    <w:p w:rsidR="00423806" w:rsidRPr="00A54108" w:rsidRDefault="00A54108" w:rsidP="00A54108">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423806" w:rsidRPr="00A54108">
        <w:rPr>
          <w:rFonts w:ascii="Times New Roman" w:hAnsi="Times New Roman" w:cs="Times New Roman"/>
          <w:b/>
          <w:i/>
          <w:sz w:val="28"/>
          <w:szCs w:val="28"/>
        </w:rPr>
        <w:t xml:space="preserve">снижения </w:t>
      </w:r>
      <w:r w:rsidRPr="00A54108">
        <w:rPr>
          <w:rFonts w:ascii="Times New Roman" w:hAnsi="Times New Roman" w:cs="Times New Roman"/>
          <w:b/>
          <w:i/>
          <w:sz w:val="28"/>
          <w:szCs w:val="28"/>
        </w:rPr>
        <w:t xml:space="preserve">    </w:t>
      </w:r>
      <w:r w:rsidR="00423806" w:rsidRPr="00A54108">
        <w:rPr>
          <w:rFonts w:ascii="Times New Roman" w:hAnsi="Times New Roman" w:cs="Times New Roman"/>
          <w:b/>
          <w:i/>
          <w:sz w:val="28"/>
          <w:szCs w:val="28"/>
        </w:rPr>
        <w:t>АД!!!</w:t>
      </w:r>
    </w:p>
    <w:p w:rsidR="00423806" w:rsidRPr="00423806" w:rsidRDefault="00423806" w:rsidP="00A54108">
      <w:pPr>
        <w:widowControl w:val="0"/>
        <w:numPr>
          <w:ilvl w:val="0"/>
          <w:numId w:val="17"/>
        </w:numPr>
        <w:autoSpaceDE w:val="0"/>
        <w:autoSpaceDN w:val="0"/>
        <w:adjustRightInd w:val="0"/>
        <w:spacing w:after="0"/>
        <w:ind w:right="92"/>
        <w:jc w:val="both"/>
        <w:rPr>
          <w:rFonts w:ascii="Times New Roman" w:hAnsi="Times New Roman" w:cs="Times New Roman"/>
          <w:sz w:val="28"/>
          <w:szCs w:val="28"/>
        </w:rPr>
      </w:pPr>
      <w:r w:rsidRPr="00423806">
        <w:rPr>
          <w:rFonts w:ascii="Times New Roman" w:hAnsi="Times New Roman" w:cs="Times New Roman"/>
          <w:sz w:val="28"/>
          <w:szCs w:val="28"/>
        </w:rPr>
        <w:t>При сохраняющемся болевом синдроме - МОРФИН дробно в дозе 2 – 4 мг каждые 5 минут по потребности под строгим контролем функции дыхания и АД.</w:t>
      </w:r>
    </w:p>
    <w:p w:rsidR="00423806" w:rsidRPr="00423806" w:rsidRDefault="00423806" w:rsidP="00A54108">
      <w:pPr>
        <w:numPr>
          <w:ilvl w:val="0"/>
          <w:numId w:val="17"/>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Инсуфляция увлажнённого кислорода </w:t>
      </w:r>
    </w:p>
    <w:p w:rsidR="00423806" w:rsidRPr="00423806" w:rsidRDefault="00423806" w:rsidP="00A54108">
      <w:pPr>
        <w:numPr>
          <w:ilvl w:val="0"/>
          <w:numId w:val="17"/>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Госпитализация в стационар (фельдшерам выездных бригад – вызов кардиологической бригады). </w:t>
      </w:r>
    </w:p>
    <w:p w:rsidR="00423806" w:rsidRPr="00423806" w:rsidRDefault="00423806" w:rsidP="00423806">
      <w:pPr>
        <w:spacing w:after="0"/>
        <w:ind w:left="426" w:firstLine="425"/>
        <w:jc w:val="both"/>
        <w:rPr>
          <w:rFonts w:ascii="Times New Roman" w:hAnsi="Times New Roman" w:cs="Times New Roman"/>
          <w:b/>
          <w:i/>
          <w:sz w:val="28"/>
          <w:szCs w:val="28"/>
          <w:u w:val="single"/>
        </w:rPr>
      </w:pPr>
    </w:p>
    <w:p w:rsidR="00423806" w:rsidRPr="00423806" w:rsidRDefault="00423806" w:rsidP="00423806">
      <w:pPr>
        <w:spacing w:after="0"/>
        <w:ind w:left="426" w:firstLine="425"/>
        <w:jc w:val="both"/>
        <w:rPr>
          <w:rFonts w:ascii="Times New Roman" w:hAnsi="Times New Roman" w:cs="Times New Roman"/>
          <w:b/>
          <w:i/>
          <w:sz w:val="28"/>
          <w:szCs w:val="28"/>
          <w:u w:val="single"/>
        </w:rPr>
      </w:pPr>
      <w:r w:rsidRPr="00423806">
        <w:rPr>
          <w:rFonts w:ascii="Times New Roman" w:hAnsi="Times New Roman" w:cs="Times New Roman"/>
          <w:b/>
          <w:i/>
          <w:sz w:val="28"/>
          <w:szCs w:val="28"/>
          <w:u w:val="single"/>
        </w:rPr>
        <w:t>ГК с острой левожелудочковой недостаточностью:</w:t>
      </w:r>
    </w:p>
    <w:p w:rsidR="00423806" w:rsidRPr="00423806" w:rsidRDefault="00423806" w:rsidP="00423806">
      <w:pPr>
        <w:spacing w:after="0"/>
        <w:ind w:left="426" w:firstLine="425"/>
        <w:jc w:val="both"/>
        <w:rPr>
          <w:rFonts w:ascii="Times New Roman" w:hAnsi="Times New Roman" w:cs="Times New Roman"/>
          <w:b/>
          <w:i/>
          <w:sz w:val="28"/>
          <w:szCs w:val="28"/>
          <w:u w:val="single"/>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sidR="00BE3896">
        <w:rPr>
          <w:rFonts w:ascii="Times New Roman" w:hAnsi="Times New Roman" w:cs="Times New Roman"/>
          <w:b/>
          <w:sz w:val="28"/>
          <w:szCs w:val="28"/>
        </w:rPr>
        <w:t>:</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A5450C">
      <w:pPr>
        <w:widowControl w:val="0"/>
        <w:numPr>
          <w:ilvl w:val="0"/>
          <w:numId w:val="4"/>
        </w:numPr>
        <w:tabs>
          <w:tab w:val="left" w:pos="1701"/>
        </w:tabs>
        <w:autoSpaceDE w:val="0"/>
        <w:autoSpaceDN w:val="0"/>
        <w:adjustRightInd w:val="0"/>
        <w:spacing w:after="0"/>
        <w:ind w:left="993" w:right="92" w:firstLine="283"/>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r w:rsidR="00BE3896">
        <w:rPr>
          <w:rFonts w:ascii="Times New Roman" w:hAnsi="Times New Roman" w:cs="Times New Roman"/>
          <w:b/>
          <w:sz w:val="28"/>
          <w:szCs w:val="28"/>
        </w:rPr>
        <w:t>:</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BE3896" w:rsidP="00BE3896">
      <w:pPr>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Н</w:t>
      </w:r>
      <w:r w:rsidR="00423806" w:rsidRPr="00423806">
        <w:rPr>
          <w:rFonts w:ascii="Times New Roman" w:hAnsi="Times New Roman" w:cs="Times New Roman"/>
          <w:sz w:val="28"/>
          <w:szCs w:val="28"/>
        </w:rPr>
        <w:t xml:space="preserve">итраты (ИЗОКЕТ 1,25 -2,5мг или НИТРОМИНТ 0,4 – 0,8 мг или НИТРОГЛИЦЕРИН 0,5 мг сублингвально трижды с интервалом в 5 минут).                                                                                              </w:t>
      </w:r>
    </w:p>
    <w:p w:rsidR="00A5450C" w:rsidRDefault="00423806" w:rsidP="00BE3896">
      <w:pPr>
        <w:numPr>
          <w:ilvl w:val="0"/>
          <w:numId w:val="18"/>
        </w:numPr>
        <w:spacing w:after="0"/>
        <w:jc w:val="both"/>
        <w:rPr>
          <w:rFonts w:ascii="Times New Roman" w:hAnsi="Times New Roman" w:cs="Times New Roman"/>
          <w:sz w:val="28"/>
          <w:szCs w:val="28"/>
        </w:rPr>
      </w:pPr>
      <w:r w:rsidRPr="00423806">
        <w:rPr>
          <w:rFonts w:ascii="Times New Roman" w:hAnsi="Times New Roman" w:cs="Times New Roman"/>
          <w:sz w:val="28"/>
          <w:szCs w:val="28"/>
        </w:rPr>
        <w:t>Контроль АД через 3 мин. и оценка состояния.</w:t>
      </w:r>
    </w:p>
    <w:p w:rsidR="00423806" w:rsidRPr="00423806" w:rsidRDefault="00423806" w:rsidP="00A5450C">
      <w:pPr>
        <w:spacing w:after="0"/>
        <w:ind w:left="1571"/>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BE3896" w:rsidRDefault="00BE3896" w:rsidP="00BE3896">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423806" w:rsidRPr="00BE3896">
        <w:rPr>
          <w:rFonts w:ascii="Times New Roman" w:hAnsi="Times New Roman" w:cs="Times New Roman"/>
          <w:b/>
          <w:i/>
          <w:sz w:val="28"/>
          <w:szCs w:val="28"/>
        </w:rPr>
        <w:t xml:space="preserve">При недостаточном эффекте: </w:t>
      </w:r>
    </w:p>
    <w:p w:rsidR="00423806" w:rsidRPr="00423806" w:rsidRDefault="00423806" w:rsidP="00BE3896">
      <w:pPr>
        <w:numPr>
          <w:ilvl w:val="0"/>
          <w:numId w:val="18"/>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  ЭНАЛАПРИЛАТ 0.625 – 1.25 мг внутривенно  медленно в течении 5 минут   </w:t>
      </w:r>
      <w:r w:rsidRPr="00423806">
        <w:rPr>
          <w:rFonts w:ascii="Times New Roman" w:hAnsi="Times New Roman" w:cs="Times New Roman"/>
          <w:b/>
          <w:i/>
          <w:sz w:val="28"/>
          <w:szCs w:val="28"/>
        </w:rPr>
        <w:t>(НЕ рекомендуются  β – адреноблокаторы и клофелин)</w:t>
      </w:r>
    </w:p>
    <w:p w:rsidR="00423806" w:rsidRDefault="00423806" w:rsidP="00BE3896">
      <w:pPr>
        <w:numPr>
          <w:ilvl w:val="0"/>
          <w:numId w:val="18"/>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ФУРОСЕМИД 1 мг/кг   в/в  </w:t>
      </w:r>
    </w:p>
    <w:p w:rsidR="00A5450C" w:rsidRPr="00423806" w:rsidRDefault="00A5450C" w:rsidP="00A5450C">
      <w:pPr>
        <w:spacing w:after="0"/>
        <w:ind w:left="1571"/>
        <w:jc w:val="both"/>
        <w:rPr>
          <w:rFonts w:ascii="Times New Roman" w:hAnsi="Times New Roman" w:cs="Times New Roman"/>
          <w:sz w:val="28"/>
          <w:szCs w:val="28"/>
        </w:rPr>
      </w:pPr>
    </w:p>
    <w:p w:rsidR="00423806" w:rsidRPr="00BE3896" w:rsidRDefault="00BE3896" w:rsidP="00BE3896">
      <w:pPr>
        <w:spacing w:after="0"/>
        <w:jc w:val="both"/>
        <w:rPr>
          <w:rFonts w:ascii="Times New Roman" w:hAnsi="Times New Roman" w:cs="Times New Roman"/>
          <w:b/>
          <w:i/>
          <w:sz w:val="28"/>
          <w:szCs w:val="28"/>
        </w:rPr>
      </w:pPr>
      <w:r w:rsidRPr="00BE3896">
        <w:rPr>
          <w:rFonts w:ascii="Times New Roman" w:hAnsi="Times New Roman" w:cs="Times New Roman"/>
          <w:b/>
          <w:i/>
          <w:sz w:val="28"/>
          <w:szCs w:val="28"/>
        </w:rPr>
        <w:t xml:space="preserve">     </w:t>
      </w:r>
      <w:r w:rsidR="00423806" w:rsidRPr="00BE3896">
        <w:rPr>
          <w:rFonts w:ascii="Times New Roman" w:hAnsi="Times New Roman" w:cs="Times New Roman"/>
          <w:b/>
          <w:i/>
          <w:sz w:val="28"/>
          <w:szCs w:val="28"/>
        </w:rPr>
        <w:t>При отсутствии эффекта</w:t>
      </w:r>
      <w:r>
        <w:rPr>
          <w:rFonts w:ascii="Times New Roman" w:hAnsi="Times New Roman" w:cs="Times New Roman"/>
          <w:b/>
          <w:i/>
          <w:sz w:val="28"/>
          <w:szCs w:val="28"/>
        </w:rPr>
        <w:t>:</w:t>
      </w:r>
    </w:p>
    <w:p w:rsidR="00BE3896" w:rsidRDefault="00423806" w:rsidP="00BE3896">
      <w:pPr>
        <w:pStyle w:val="a5"/>
        <w:numPr>
          <w:ilvl w:val="0"/>
          <w:numId w:val="18"/>
        </w:numPr>
        <w:spacing w:after="0"/>
        <w:jc w:val="both"/>
        <w:rPr>
          <w:rFonts w:ascii="Times New Roman" w:hAnsi="Times New Roman" w:cs="Times New Roman"/>
          <w:sz w:val="28"/>
          <w:szCs w:val="28"/>
        </w:rPr>
      </w:pPr>
      <w:r w:rsidRPr="00BE3896">
        <w:rPr>
          <w:rFonts w:ascii="Times New Roman" w:hAnsi="Times New Roman" w:cs="Times New Roman"/>
          <w:sz w:val="28"/>
          <w:szCs w:val="28"/>
        </w:rPr>
        <w:t xml:space="preserve">ДРОПЕРИДОЛ 0,25 % - до 4,0 мл  в/в; </w:t>
      </w:r>
    </w:p>
    <w:p w:rsidR="00423806" w:rsidRPr="00BE3896" w:rsidRDefault="00423806" w:rsidP="00BE3896">
      <w:pPr>
        <w:pStyle w:val="a5"/>
        <w:numPr>
          <w:ilvl w:val="0"/>
          <w:numId w:val="18"/>
        </w:numPr>
        <w:spacing w:after="0"/>
        <w:jc w:val="both"/>
        <w:rPr>
          <w:rFonts w:ascii="Times New Roman" w:hAnsi="Times New Roman" w:cs="Times New Roman"/>
          <w:sz w:val="28"/>
          <w:szCs w:val="28"/>
        </w:rPr>
      </w:pPr>
      <w:r w:rsidRPr="00BE3896">
        <w:rPr>
          <w:rFonts w:ascii="Times New Roman" w:hAnsi="Times New Roman" w:cs="Times New Roman"/>
          <w:sz w:val="28"/>
          <w:szCs w:val="28"/>
        </w:rPr>
        <w:t>МОРФИН дробно по 2 – 4 мг каждые</w:t>
      </w:r>
      <w:r w:rsidR="00BE3896" w:rsidRPr="00BE3896">
        <w:rPr>
          <w:rFonts w:ascii="Times New Roman" w:hAnsi="Times New Roman" w:cs="Times New Roman"/>
          <w:b/>
          <w:i/>
          <w:sz w:val="28"/>
          <w:szCs w:val="28"/>
        </w:rPr>
        <w:t xml:space="preserve">  </w:t>
      </w:r>
      <w:r w:rsidRPr="00BE3896">
        <w:rPr>
          <w:rFonts w:ascii="Times New Roman" w:hAnsi="Times New Roman" w:cs="Times New Roman"/>
          <w:sz w:val="28"/>
          <w:szCs w:val="28"/>
        </w:rPr>
        <w:t xml:space="preserve">5 минут по потребности под строгим контролем функции дыхания и АД. </w:t>
      </w:r>
    </w:p>
    <w:p w:rsidR="00423806" w:rsidRPr="00423806" w:rsidRDefault="00423806" w:rsidP="00BE3896">
      <w:pPr>
        <w:numPr>
          <w:ilvl w:val="0"/>
          <w:numId w:val="18"/>
        </w:numPr>
        <w:spacing w:after="0"/>
        <w:jc w:val="both"/>
        <w:rPr>
          <w:rFonts w:ascii="Times New Roman" w:hAnsi="Times New Roman" w:cs="Times New Roman"/>
          <w:sz w:val="28"/>
          <w:szCs w:val="28"/>
        </w:rPr>
      </w:pPr>
      <w:r w:rsidRPr="00423806">
        <w:rPr>
          <w:rFonts w:ascii="Times New Roman" w:hAnsi="Times New Roman" w:cs="Times New Roman"/>
          <w:sz w:val="28"/>
          <w:szCs w:val="28"/>
        </w:rPr>
        <w:t>Инсуфляция увлажненного кислорода с парами спирта.</w:t>
      </w:r>
    </w:p>
    <w:p w:rsidR="00423806" w:rsidRPr="00423806" w:rsidRDefault="00423806" w:rsidP="00BE3896">
      <w:pPr>
        <w:numPr>
          <w:ilvl w:val="0"/>
          <w:numId w:val="18"/>
        </w:numPr>
        <w:spacing w:after="0"/>
        <w:jc w:val="both"/>
        <w:rPr>
          <w:rFonts w:ascii="Times New Roman" w:hAnsi="Times New Roman" w:cs="Times New Roman"/>
          <w:sz w:val="28"/>
          <w:szCs w:val="28"/>
        </w:rPr>
      </w:pPr>
      <w:r w:rsidRPr="00423806">
        <w:rPr>
          <w:rFonts w:ascii="Times New Roman" w:hAnsi="Times New Roman" w:cs="Times New Roman"/>
          <w:sz w:val="28"/>
          <w:szCs w:val="28"/>
        </w:rPr>
        <w:t xml:space="preserve">Транспортировка в стационар в условиях специализированной бригады </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BE3896" w:rsidP="00423806">
      <w:pPr>
        <w:spacing w:after="0"/>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u w:val="single"/>
        </w:rPr>
        <w:t>Острая гипертоническая энцефалопатия</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(развивается при резком повышении АД более </w:t>
      </w:r>
      <w:smartTag w:uri="urn:schemas-microsoft-com:office:smarttags" w:element="metricconverter">
        <w:smartTagPr>
          <w:attr w:name="ProductID" w:val="200 мм"/>
        </w:smartTagPr>
        <w:r w:rsidRPr="00423806">
          <w:rPr>
            <w:rFonts w:ascii="Times New Roman" w:hAnsi="Times New Roman" w:cs="Times New Roman"/>
            <w:sz w:val="28"/>
            <w:szCs w:val="28"/>
          </w:rPr>
          <w:t>200 мм</w:t>
        </w:r>
      </w:smartTag>
      <w:r w:rsidRPr="00423806">
        <w:rPr>
          <w:rFonts w:ascii="Times New Roman" w:hAnsi="Times New Roman" w:cs="Times New Roman"/>
          <w:sz w:val="28"/>
          <w:szCs w:val="28"/>
        </w:rPr>
        <w:t xml:space="preserve"> рт ст); симптомы – резкая и диффузная  головная боль , тошнота и повторная рвота, тахикардия, бледность или гиперемия лица, потливость, возможны  дезориентация, оглушенность и сопор, иногда психомоторное возбуждение и эпиприпадки, в неврологическом статусе – снижение чувствительности и легкие силовые парезы .</w:t>
      </w:r>
    </w:p>
    <w:p w:rsidR="00BE3896" w:rsidRDefault="00BE389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sidR="00BE3896">
        <w:rPr>
          <w:rFonts w:ascii="Times New Roman" w:hAnsi="Times New Roman" w:cs="Times New Roman"/>
          <w:b/>
          <w:sz w:val="28"/>
          <w:szCs w:val="28"/>
        </w:rPr>
        <w:t>:</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A5450C">
      <w:pPr>
        <w:widowControl w:val="0"/>
        <w:numPr>
          <w:ilvl w:val="0"/>
          <w:numId w:val="5"/>
        </w:numPr>
        <w:autoSpaceDE w:val="0"/>
        <w:autoSpaceDN w:val="0"/>
        <w:adjustRightInd w:val="0"/>
        <w:spacing w:after="0"/>
        <w:ind w:left="426" w:right="92" w:firstLine="708"/>
        <w:jc w:val="both"/>
        <w:rPr>
          <w:rFonts w:ascii="Times New Roman" w:hAnsi="Times New Roman" w:cs="Times New Roman"/>
          <w:sz w:val="28"/>
          <w:szCs w:val="28"/>
        </w:rPr>
      </w:pPr>
      <w:r w:rsidRPr="00423806">
        <w:rPr>
          <w:rFonts w:ascii="Times New Roman" w:hAnsi="Times New Roman" w:cs="Times New Roman"/>
          <w:sz w:val="28"/>
          <w:szCs w:val="28"/>
        </w:rPr>
        <w:t>Глюкометрия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r w:rsidR="00BE3896">
        <w:rPr>
          <w:rFonts w:ascii="Times New Roman" w:hAnsi="Times New Roman" w:cs="Times New Roman"/>
          <w:b/>
          <w:sz w:val="28"/>
          <w:szCs w:val="28"/>
        </w:rPr>
        <w:t>:</w:t>
      </w:r>
    </w:p>
    <w:p w:rsidR="00423806" w:rsidRPr="00423806" w:rsidRDefault="00423806" w:rsidP="00BE3896">
      <w:pPr>
        <w:numPr>
          <w:ilvl w:val="0"/>
          <w:numId w:val="19"/>
        </w:numPr>
        <w:spacing w:after="0"/>
        <w:jc w:val="both"/>
        <w:rPr>
          <w:rFonts w:ascii="Times New Roman" w:hAnsi="Times New Roman" w:cs="Times New Roman"/>
          <w:sz w:val="28"/>
          <w:szCs w:val="28"/>
        </w:rPr>
      </w:pPr>
      <w:r w:rsidRPr="00423806">
        <w:rPr>
          <w:rFonts w:ascii="Times New Roman" w:hAnsi="Times New Roman" w:cs="Times New Roman"/>
          <w:sz w:val="28"/>
          <w:szCs w:val="28"/>
        </w:rPr>
        <w:t>КЛОФЕЛИН 0,01 % - 1,0 в/в  (не менее, чем за 5минут),                                                                                                  ФУРОСЕМИД 20,0 – 40,0  мг  внутривенно</w:t>
      </w:r>
    </w:p>
    <w:p w:rsidR="00423806" w:rsidRPr="00BE3896" w:rsidRDefault="00BE3896" w:rsidP="00BE389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23806" w:rsidRPr="00BE3896">
        <w:rPr>
          <w:rFonts w:ascii="Times New Roman" w:hAnsi="Times New Roman" w:cs="Times New Roman"/>
          <w:b/>
          <w:i/>
          <w:sz w:val="28"/>
          <w:szCs w:val="28"/>
        </w:rPr>
        <w:t xml:space="preserve">Контроль АД через 10 мин. </w:t>
      </w:r>
    </w:p>
    <w:p w:rsidR="00BE3896" w:rsidRDefault="00423806" w:rsidP="00BE3896">
      <w:pPr>
        <w:numPr>
          <w:ilvl w:val="0"/>
          <w:numId w:val="19"/>
        </w:numPr>
        <w:spacing w:after="0"/>
        <w:rPr>
          <w:rFonts w:ascii="Times New Roman" w:hAnsi="Times New Roman" w:cs="Times New Roman"/>
          <w:sz w:val="28"/>
          <w:szCs w:val="28"/>
        </w:rPr>
      </w:pPr>
      <w:r w:rsidRPr="00423806">
        <w:rPr>
          <w:rFonts w:ascii="Times New Roman" w:hAnsi="Times New Roman" w:cs="Times New Roman"/>
          <w:sz w:val="28"/>
          <w:szCs w:val="28"/>
        </w:rPr>
        <w:t xml:space="preserve">Ингаляция кислорода. </w:t>
      </w:r>
      <w:r w:rsidR="00BE3896">
        <w:rPr>
          <w:rFonts w:ascii="Times New Roman" w:hAnsi="Times New Roman" w:cs="Times New Roman"/>
          <w:sz w:val="28"/>
          <w:szCs w:val="28"/>
        </w:rPr>
        <w:t xml:space="preserve"> </w:t>
      </w:r>
    </w:p>
    <w:p w:rsidR="00BE3896" w:rsidRDefault="00BE3896" w:rsidP="00BE3896">
      <w:pPr>
        <w:numPr>
          <w:ilvl w:val="0"/>
          <w:numId w:val="19"/>
        </w:numPr>
        <w:spacing w:after="0"/>
        <w:rPr>
          <w:rFonts w:ascii="Times New Roman" w:hAnsi="Times New Roman" w:cs="Times New Roman"/>
          <w:sz w:val="28"/>
          <w:szCs w:val="28"/>
        </w:rPr>
      </w:pPr>
      <w:r>
        <w:rPr>
          <w:rFonts w:ascii="Times New Roman" w:hAnsi="Times New Roman" w:cs="Times New Roman"/>
          <w:sz w:val="28"/>
          <w:szCs w:val="28"/>
        </w:rPr>
        <w:t>П</w:t>
      </w:r>
      <w:r w:rsidR="00423806" w:rsidRPr="00423806">
        <w:rPr>
          <w:rFonts w:ascii="Times New Roman" w:hAnsi="Times New Roman" w:cs="Times New Roman"/>
          <w:sz w:val="28"/>
          <w:szCs w:val="28"/>
        </w:rPr>
        <w:t>ри рвоте – ЦЕРУКАЛ 1% - 2,0 мл внутривенно</w:t>
      </w:r>
    </w:p>
    <w:p w:rsidR="00423806" w:rsidRPr="00423806" w:rsidRDefault="00BE3896" w:rsidP="00BE3896">
      <w:pPr>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 П</w:t>
      </w:r>
      <w:r w:rsidR="00423806" w:rsidRPr="00423806">
        <w:rPr>
          <w:rFonts w:ascii="Times New Roman" w:hAnsi="Times New Roman" w:cs="Times New Roman"/>
          <w:sz w:val="28"/>
          <w:szCs w:val="28"/>
        </w:rPr>
        <w:t>ри судорожном синдроме: ДИАЗЕПАМ 0,5% - 2,0 мл медленно</w:t>
      </w:r>
      <w:r>
        <w:rPr>
          <w:rFonts w:ascii="Times New Roman" w:hAnsi="Times New Roman" w:cs="Times New Roman"/>
          <w:sz w:val="28"/>
          <w:szCs w:val="28"/>
        </w:rPr>
        <w:t xml:space="preserve">. </w:t>
      </w:r>
      <w:r w:rsidR="00423806" w:rsidRPr="00423806">
        <w:rPr>
          <w:rFonts w:ascii="Times New Roman" w:hAnsi="Times New Roman" w:cs="Times New Roman"/>
          <w:sz w:val="28"/>
          <w:szCs w:val="28"/>
        </w:rPr>
        <w:t xml:space="preserve">Контроль АД через 10 минут </w:t>
      </w:r>
    </w:p>
    <w:p w:rsidR="00423806" w:rsidRPr="00423806" w:rsidRDefault="00423806" w:rsidP="00BE3896">
      <w:pPr>
        <w:numPr>
          <w:ilvl w:val="0"/>
          <w:numId w:val="19"/>
        </w:numPr>
        <w:spacing w:after="0"/>
        <w:jc w:val="both"/>
        <w:rPr>
          <w:rFonts w:ascii="Times New Roman" w:hAnsi="Times New Roman" w:cs="Times New Roman"/>
          <w:sz w:val="28"/>
          <w:szCs w:val="28"/>
        </w:rPr>
      </w:pPr>
      <w:r w:rsidRPr="00423806">
        <w:rPr>
          <w:rFonts w:ascii="Times New Roman" w:hAnsi="Times New Roman" w:cs="Times New Roman"/>
          <w:sz w:val="28"/>
          <w:szCs w:val="28"/>
        </w:rPr>
        <w:t>Для профилактики судорожного синдрома возможно введение</w:t>
      </w:r>
    </w:p>
    <w:p w:rsidR="00423806" w:rsidRPr="00BE3896" w:rsidRDefault="00423806" w:rsidP="00BE3896">
      <w:pPr>
        <w:pStyle w:val="a5"/>
        <w:spacing w:after="0"/>
        <w:ind w:left="1571"/>
        <w:jc w:val="both"/>
        <w:rPr>
          <w:rFonts w:ascii="Times New Roman" w:hAnsi="Times New Roman" w:cs="Times New Roman"/>
          <w:sz w:val="28"/>
          <w:szCs w:val="28"/>
        </w:rPr>
      </w:pPr>
      <w:r w:rsidRPr="00BE3896">
        <w:rPr>
          <w:rFonts w:ascii="Times New Roman" w:hAnsi="Times New Roman" w:cs="Times New Roman"/>
          <w:sz w:val="28"/>
          <w:szCs w:val="28"/>
        </w:rPr>
        <w:t xml:space="preserve">МАГНИЯ СУЛЬФАТ 25% - 7,0 - 10,0 мл внутривенно медленно  </w:t>
      </w:r>
    </w:p>
    <w:p w:rsidR="00423806" w:rsidRPr="00BE3896" w:rsidRDefault="00BE3896" w:rsidP="00BE389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23806" w:rsidRPr="00BE3896">
        <w:rPr>
          <w:rFonts w:ascii="Times New Roman" w:hAnsi="Times New Roman" w:cs="Times New Roman"/>
          <w:b/>
          <w:i/>
          <w:sz w:val="28"/>
          <w:szCs w:val="28"/>
        </w:rPr>
        <w:t>Контроль АД через 10 минут</w:t>
      </w:r>
    </w:p>
    <w:p w:rsidR="00423806" w:rsidRPr="00423806" w:rsidRDefault="00423806" w:rsidP="00423806">
      <w:pPr>
        <w:spacing w:after="0"/>
        <w:ind w:left="426" w:firstLine="425"/>
        <w:jc w:val="both"/>
        <w:rPr>
          <w:rFonts w:ascii="Times New Roman" w:hAnsi="Times New Roman" w:cs="Times New Roman"/>
          <w:sz w:val="28"/>
          <w:szCs w:val="28"/>
        </w:rPr>
      </w:pPr>
    </w:p>
    <w:p w:rsidR="00BE3896" w:rsidRDefault="00423806" w:rsidP="00BE3896">
      <w:pPr>
        <w:spacing w:after="0"/>
        <w:ind w:left="851"/>
        <w:rPr>
          <w:rFonts w:ascii="Times New Roman" w:hAnsi="Times New Roman" w:cs="Times New Roman"/>
          <w:sz w:val="28"/>
          <w:szCs w:val="28"/>
        </w:rPr>
      </w:pPr>
      <w:r w:rsidRPr="00423806">
        <w:rPr>
          <w:rFonts w:ascii="Times New Roman" w:hAnsi="Times New Roman" w:cs="Times New Roman"/>
          <w:b/>
          <w:i/>
          <w:sz w:val="28"/>
          <w:szCs w:val="28"/>
          <w:u w:val="single"/>
        </w:rPr>
        <w:t>При оказании помощи врачами специализированных бригад:</w:t>
      </w:r>
      <w:r w:rsidRPr="00423806">
        <w:rPr>
          <w:rFonts w:ascii="Times New Roman" w:hAnsi="Times New Roman" w:cs="Times New Roman"/>
          <w:sz w:val="28"/>
          <w:szCs w:val="28"/>
        </w:rPr>
        <w:t xml:space="preserve">                                                                                                                                                                                                                                                                                                                                                                                  </w:t>
      </w:r>
    </w:p>
    <w:p w:rsidR="00423806" w:rsidRPr="00BE3896" w:rsidRDefault="00423806" w:rsidP="00BE3896">
      <w:pPr>
        <w:pStyle w:val="a5"/>
        <w:numPr>
          <w:ilvl w:val="0"/>
          <w:numId w:val="20"/>
        </w:numPr>
        <w:spacing w:after="0"/>
        <w:rPr>
          <w:rFonts w:ascii="Times New Roman" w:hAnsi="Times New Roman" w:cs="Times New Roman"/>
          <w:sz w:val="28"/>
          <w:szCs w:val="28"/>
        </w:rPr>
      </w:pPr>
      <w:r w:rsidRPr="00BE3896">
        <w:rPr>
          <w:rFonts w:ascii="Times New Roman" w:hAnsi="Times New Roman" w:cs="Times New Roman"/>
          <w:sz w:val="28"/>
          <w:szCs w:val="28"/>
        </w:rPr>
        <w:t xml:space="preserve">ДРОПЕРИДОЛ 0,25% - 2,0 (4,0) внутривенно  </w:t>
      </w:r>
    </w:p>
    <w:p w:rsidR="00423806" w:rsidRPr="00BE3896" w:rsidRDefault="00423806" w:rsidP="00BE3896">
      <w:pPr>
        <w:pStyle w:val="a5"/>
        <w:numPr>
          <w:ilvl w:val="0"/>
          <w:numId w:val="20"/>
        </w:numPr>
        <w:spacing w:after="0"/>
        <w:jc w:val="both"/>
        <w:rPr>
          <w:rFonts w:ascii="Times New Roman" w:hAnsi="Times New Roman" w:cs="Times New Roman"/>
          <w:sz w:val="28"/>
          <w:szCs w:val="28"/>
        </w:rPr>
      </w:pPr>
      <w:r w:rsidRPr="00BE3896">
        <w:rPr>
          <w:rFonts w:ascii="Times New Roman" w:hAnsi="Times New Roman" w:cs="Times New Roman"/>
          <w:sz w:val="28"/>
          <w:szCs w:val="28"/>
        </w:rPr>
        <w:t xml:space="preserve">Контроль АД через 5 – 10 мин. </w:t>
      </w:r>
    </w:p>
    <w:p w:rsidR="00423806" w:rsidRPr="00BE3896" w:rsidRDefault="00423806" w:rsidP="00BE3896">
      <w:pPr>
        <w:pStyle w:val="a5"/>
        <w:numPr>
          <w:ilvl w:val="0"/>
          <w:numId w:val="20"/>
        </w:numPr>
        <w:spacing w:after="0"/>
        <w:rPr>
          <w:rFonts w:ascii="Times New Roman" w:hAnsi="Times New Roman" w:cs="Times New Roman"/>
          <w:sz w:val="28"/>
          <w:szCs w:val="28"/>
        </w:rPr>
      </w:pPr>
      <w:r w:rsidRPr="00BE3896">
        <w:rPr>
          <w:rFonts w:ascii="Times New Roman" w:hAnsi="Times New Roman" w:cs="Times New Roman"/>
          <w:sz w:val="28"/>
          <w:szCs w:val="28"/>
        </w:rPr>
        <w:t xml:space="preserve">При недостаточном эффекте:                                                                                                                              ПЕНТАМИН 5% - 0,3 - 0,5 мл внутривенно под контролем АД                                                                                                             МЕКСИДОЛ 200 (400) мг внутривенно капельно или ЦИТОФЛАВИН 10,0 на 100-200 мл физ.р-ра                                                                            </w:t>
      </w:r>
    </w:p>
    <w:p w:rsidR="00423806" w:rsidRPr="00BE3896" w:rsidRDefault="00423806" w:rsidP="00BE3896">
      <w:pPr>
        <w:pStyle w:val="a5"/>
        <w:numPr>
          <w:ilvl w:val="0"/>
          <w:numId w:val="20"/>
        </w:numPr>
        <w:spacing w:after="0"/>
        <w:jc w:val="both"/>
        <w:rPr>
          <w:rFonts w:ascii="Times New Roman" w:hAnsi="Times New Roman" w:cs="Times New Roman"/>
          <w:sz w:val="28"/>
          <w:szCs w:val="28"/>
        </w:rPr>
      </w:pPr>
      <w:r w:rsidRPr="00BE3896">
        <w:rPr>
          <w:rFonts w:ascii="Times New Roman" w:hAnsi="Times New Roman" w:cs="Times New Roman"/>
          <w:sz w:val="28"/>
          <w:szCs w:val="28"/>
        </w:rPr>
        <w:t>ДЕКСАМЕТАЗОН 12-16 мг внутривенно  медленно</w:t>
      </w:r>
    </w:p>
    <w:p w:rsidR="00423806" w:rsidRPr="00BE3896" w:rsidRDefault="00423806" w:rsidP="00BE3896">
      <w:pPr>
        <w:pStyle w:val="a5"/>
        <w:numPr>
          <w:ilvl w:val="0"/>
          <w:numId w:val="20"/>
        </w:numPr>
        <w:spacing w:after="0"/>
        <w:jc w:val="both"/>
        <w:rPr>
          <w:rFonts w:ascii="Times New Roman" w:hAnsi="Times New Roman" w:cs="Times New Roman"/>
          <w:sz w:val="28"/>
          <w:szCs w:val="28"/>
        </w:rPr>
      </w:pPr>
      <w:r w:rsidRPr="00BE3896">
        <w:rPr>
          <w:rFonts w:ascii="Times New Roman" w:hAnsi="Times New Roman" w:cs="Times New Roman"/>
          <w:sz w:val="28"/>
          <w:szCs w:val="28"/>
        </w:rPr>
        <w:t>Госпитализация в неврологическое отделение.</w:t>
      </w:r>
    </w:p>
    <w:p w:rsidR="00423806" w:rsidRPr="00423806" w:rsidRDefault="00423806" w:rsidP="00423806">
      <w:pPr>
        <w:spacing w:after="0"/>
        <w:ind w:left="426" w:firstLine="425"/>
        <w:jc w:val="both"/>
        <w:rPr>
          <w:rFonts w:ascii="Times New Roman" w:hAnsi="Times New Roman" w:cs="Times New Roman"/>
          <w:b/>
          <w:sz w:val="28"/>
          <w:szCs w:val="28"/>
          <w:u w:val="single"/>
        </w:rPr>
      </w:pP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sz w:val="28"/>
          <w:szCs w:val="28"/>
          <w:u w:val="single"/>
        </w:rPr>
        <w:lastRenderedPageBreak/>
        <w:t xml:space="preserve">Гипертонический криз при феохромоцитоме </w:t>
      </w:r>
      <w:r w:rsidRPr="00423806">
        <w:rPr>
          <w:rFonts w:ascii="Times New Roman" w:hAnsi="Times New Roman" w:cs="Times New Roman"/>
          <w:sz w:val="28"/>
          <w:szCs w:val="28"/>
        </w:rPr>
        <w:t>–</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(головная боль, потливость, сердцебиения и бледность): </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1. Сбор жалоб </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C225FE">
      <w:pPr>
        <w:widowControl w:val="0"/>
        <w:numPr>
          <w:ilvl w:val="0"/>
          <w:numId w:val="6"/>
        </w:numPr>
        <w:tabs>
          <w:tab w:val="clear" w:pos="720"/>
          <w:tab w:val="num" w:pos="1134"/>
        </w:tabs>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Глюкометрия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sz w:val="28"/>
          <w:szCs w:val="28"/>
        </w:rPr>
        <w:t>Лечебные мероприятия</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Pr="00423806" w:rsidRDefault="00C225FE" w:rsidP="00C225FE">
      <w:pPr>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П</w:t>
      </w:r>
      <w:r w:rsidR="00423806" w:rsidRPr="00423806">
        <w:rPr>
          <w:rFonts w:ascii="Times New Roman" w:hAnsi="Times New Roman" w:cs="Times New Roman"/>
          <w:sz w:val="28"/>
          <w:szCs w:val="28"/>
        </w:rPr>
        <w:t xml:space="preserve">репарат выбора – ФЕНТОЛАМИН 0,5-1,0 мг болюсом внутривенно для оценки чувствительности, затем по 2,5-15 мг или инфузия со скоростью  1-5мг/мин .                                                                                                                                                                                                          Контроль АД через 5-10 мин. </w:t>
      </w:r>
    </w:p>
    <w:p w:rsidR="00423806" w:rsidRPr="00423806" w:rsidRDefault="00423806" w:rsidP="00C225FE">
      <w:pPr>
        <w:numPr>
          <w:ilvl w:val="0"/>
          <w:numId w:val="21"/>
        </w:numPr>
        <w:spacing w:after="0"/>
        <w:rPr>
          <w:rFonts w:ascii="Times New Roman" w:hAnsi="Times New Roman" w:cs="Times New Roman"/>
          <w:sz w:val="28"/>
          <w:szCs w:val="28"/>
        </w:rPr>
      </w:pPr>
      <w:r w:rsidRPr="00423806">
        <w:rPr>
          <w:rFonts w:ascii="Times New Roman" w:hAnsi="Times New Roman" w:cs="Times New Roman"/>
          <w:sz w:val="28"/>
          <w:szCs w:val="28"/>
        </w:rPr>
        <w:t>При недостаточном эффекте:                                                                                                                    ДРОПЕРИДОЛ 0,25% - 4,0 мл внутривенно</w:t>
      </w:r>
    </w:p>
    <w:p w:rsidR="00423806" w:rsidRPr="00C225FE" w:rsidRDefault="00423806" w:rsidP="00C225FE">
      <w:pPr>
        <w:pStyle w:val="a5"/>
        <w:numPr>
          <w:ilvl w:val="0"/>
          <w:numId w:val="21"/>
        </w:numPr>
        <w:spacing w:after="0"/>
        <w:jc w:val="both"/>
        <w:rPr>
          <w:rFonts w:ascii="Times New Roman" w:hAnsi="Times New Roman" w:cs="Times New Roman"/>
          <w:sz w:val="28"/>
          <w:szCs w:val="28"/>
        </w:rPr>
      </w:pPr>
      <w:r w:rsidRPr="00C225FE">
        <w:rPr>
          <w:rFonts w:ascii="Times New Roman" w:hAnsi="Times New Roman" w:cs="Times New Roman"/>
          <w:sz w:val="28"/>
          <w:szCs w:val="28"/>
        </w:rPr>
        <w:t xml:space="preserve">Бета-адреноблокаторы можно вводить только </w:t>
      </w:r>
      <w:r w:rsidRPr="00C225FE">
        <w:rPr>
          <w:rFonts w:ascii="Times New Roman" w:hAnsi="Times New Roman" w:cs="Times New Roman"/>
          <w:sz w:val="28"/>
          <w:szCs w:val="28"/>
          <w:u w:val="single"/>
        </w:rPr>
        <w:t>после</w:t>
      </w:r>
      <w:r w:rsidRPr="00C225FE">
        <w:rPr>
          <w:rFonts w:ascii="Times New Roman" w:hAnsi="Times New Roman" w:cs="Times New Roman"/>
          <w:sz w:val="28"/>
          <w:szCs w:val="28"/>
        </w:rPr>
        <w:t xml:space="preserve"> применения альфа-адреноблокаторов – анаприлин не более 10мг!</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C225FE" w:rsidRDefault="00423806" w:rsidP="00C225FE">
      <w:pPr>
        <w:pStyle w:val="a5"/>
        <w:numPr>
          <w:ilvl w:val="0"/>
          <w:numId w:val="21"/>
        </w:numPr>
        <w:pBdr>
          <w:bottom w:val="single" w:sz="6" w:space="1" w:color="auto"/>
        </w:pBdr>
        <w:spacing w:after="0"/>
        <w:jc w:val="both"/>
        <w:rPr>
          <w:rFonts w:ascii="Times New Roman" w:hAnsi="Times New Roman" w:cs="Times New Roman"/>
          <w:sz w:val="28"/>
          <w:szCs w:val="28"/>
        </w:rPr>
      </w:pPr>
      <w:r w:rsidRPr="00C225FE">
        <w:rPr>
          <w:rFonts w:ascii="Times New Roman" w:hAnsi="Times New Roman" w:cs="Times New Roman"/>
          <w:sz w:val="28"/>
          <w:szCs w:val="28"/>
        </w:rPr>
        <w:t>Госпитализация в терапевтическое отделение</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b/>
          <w:i/>
          <w:sz w:val="28"/>
          <w:szCs w:val="28"/>
          <w:u w:val="single"/>
        </w:rPr>
      </w:pPr>
      <w:r w:rsidRPr="00423806">
        <w:rPr>
          <w:rFonts w:ascii="Times New Roman" w:hAnsi="Times New Roman" w:cs="Times New Roman"/>
          <w:b/>
          <w:i/>
          <w:sz w:val="28"/>
          <w:szCs w:val="28"/>
          <w:u w:val="single"/>
        </w:rPr>
        <w:br w:type="page"/>
      </w:r>
    </w:p>
    <w:p w:rsidR="00C225FE" w:rsidRDefault="00C225FE" w:rsidP="00423806">
      <w:pPr>
        <w:spacing w:after="0"/>
        <w:ind w:left="426" w:firstLine="425"/>
        <w:jc w:val="both"/>
        <w:rPr>
          <w:rFonts w:ascii="Times New Roman" w:hAnsi="Times New Roman" w:cs="Times New Roman"/>
          <w:b/>
          <w:i/>
          <w:sz w:val="28"/>
          <w:szCs w:val="28"/>
          <w:u w:val="single"/>
        </w:rPr>
      </w:pPr>
    </w:p>
    <w:p w:rsidR="00423806" w:rsidRPr="00423806" w:rsidRDefault="00423806" w:rsidP="00423806">
      <w:pPr>
        <w:spacing w:after="0"/>
        <w:ind w:left="426" w:firstLine="425"/>
        <w:jc w:val="both"/>
        <w:rPr>
          <w:rFonts w:ascii="Times New Roman" w:hAnsi="Times New Roman" w:cs="Times New Roman"/>
          <w:b/>
          <w:i/>
          <w:sz w:val="28"/>
          <w:szCs w:val="28"/>
          <w:u w:val="single"/>
        </w:rPr>
      </w:pPr>
      <w:r w:rsidRPr="00423806">
        <w:rPr>
          <w:rFonts w:ascii="Times New Roman" w:hAnsi="Times New Roman" w:cs="Times New Roman"/>
          <w:b/>
          <w:i/>
          <w:sz w:val="28"/>
          <w:szCs w:val="28"/>
          <w:u w:val="single"/>
        </w:rPr>
        <w:t>Гипертонический криз с почечной недостаточностью</w:t>
      </w:r>
    </w:p>
    <w:p w:rsidR="00423806" w:rsidRPr="00423806" w:rsidRDefault="00423806" w:rsidP="00423806">
      <w:pPr>
        <w:spacing w:after="0"/>
        <w:ind w:left="426" w:firstLine="425"/>
        <w:jc w:val="both"/>
        <w:rPr>
          <w:rFonts w:ascii="Times New Roman" w:hAnsi="Times New Roman" w:cs="Times New Roman"/>
          <w:b/>
          <w:i/>
          <w:sz w:val="28"/>
          <w:szCs w:val="28"/>
        </w:rPr>
      </w:pPr>
      <w:r w:rsidRPr="00423806">
        <w:rPr>
          <w:rFonts w:ascii="Times New Roman" w:hAnsi="Times New Roman" w:cs="Times New Roman"/>
          <w:b/>
          <w:i/>
          <w:sz w:val="28"/>
          <w:szCs w:val="28"/>
        </w:rPr>
        <w:t xml:space="preserve"> </w:t>
      </w:r>
    </w:p>
    <w:p w:rsid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sidR="00C225FE">
        <w:rPr>
          <w:rFonts w:ascii="Times New Roman" w:hAnsi="Times New Roman" w:cs="Times New Roman"/>
          <w:b/>
          <w:sz w:val="28"/>
          <w:szCs w:val="28"/>
        </w:rPr>
        <w:t>:</w:t>
      </w:r>
    </w:p>
    <w:p w:rsidR="00C225FE" w:rsidRPr="00423806" w:rsidRDefault="00C225FE"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numPr>
          <w:ilvl w:val="0"/>
          <w:numId w:val="7"/>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Глюкометрия</w:t>
      </w: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w:t>
      </w:r>
    </w:p>
    <w:p w:rsidR="00423806" w:rsidRDefault="00423806" w:rsidP="00423806">
      <w:pPr>
        <w:spacing w:after="0"/>
        <w:ind w:left="426" w:firstLine="425"/>
        <w:jc w:val="both"/>
        <w:rPr>
          <w:rFonts w:ascii="Times New Roman" w:hAnsi="Times New Roman" w:cs="Times New Roman"/>
          <w:b/>
          <w:sz w:val="28"/>
          <w:szCs w:val="28"/>
        </w:rPr>
      </w:pPr>
      <w:r w:rsidRPr="00423806">
        <w:rPr>
          <w:rFonts w:ascii="Times New Roman" w:hAnsi="Times New Roman" w:cs="Times New Roman"/>
          <w:b/>
          <w:sz w:val="28"/>
          <w:szCs w:val="28"/>
        </w:rPr>
        <w:t>Лечебные мероприятия</w:t>
      </w:r>
      <w:r w:rsidR="00C225FE">
        <w:rPr>
          <w:rFonts w:ascii="Times New Roman" w:hAnsi="Times New Roman" w:cs="Times New Roman"/>
          <w:b/>
          <w:sz w:val="28"/>
          <w:szCs w:val="28"/>
        </w:rPr>
        <w:t>:</w:t>
      </w:r>
    </w:p>
    <w:p w:rsidR="00C225FE" w:rsidRPr="00423806" w:rsidRDefault="00C225FE" w:rsidP="00423806">
      <w:pPr>
        <w:spacing w:after="0"/>
        <w:ind w:left="426" w:firstLine="425"/>
        <w:jc w:val="both"/>
        <w:rPr>
          <w:rFonts w:ascii="Times New Roman" w:hAnsi="Times New Roman" w:cs="Times New Roman"/>
          <w:sz w:val="28"/>
          <w:szCs w:val="28"/>
        </w:rPr>
      </w:pPr>
    </w:p>
    <w:p w:rsidR="00423806" w:rsidRPr="00C225FE" w:rsidRDefault="00423806" w:rsidP="00C225FE">
      <w:pPr>
        <w:pStyle w:val="a5"/>
        <w:numPr>
          <w:ilvl w:val="0"/>
          <w:numId w:val="23"/>
        </w:numPr>
        <w:spacing w:after="0"/>
        <w:jc w:val="both"/>
        <w:rPr>
          <w:rFonts w:ascii="Times New Roman" w:hAnsi="Times New Roman" w:cs="Times New Roman"/>
          <w:sz w:val="28"/>
          <w:szCs w:val="28"/>
        </w:rPr>
      </w:pPr>
      <w:r w:rsidRPr="00C225FE">
        <w:rPr>
          <w:rFonts w:ascii="Times New Roman" w:hAnsi="Times New Roman" w:cs="Times New Roman"/>
          <w:sz w:val="28"/>
          <w:szCs w:val="28"/>
        </w:rPr>
        <w:t>ДРОПЕРИДОЛ 0,25% - до 4,0 мл внутривенно</w:t>
      </w:r>
    </w:p>
    <w:p w:rsidR="00423806" w:rsidRPr="00C225FE" w:rsidRDefault="00423806" w:rsidP="00C225FE">
      <w:pPr>
        <w:pStyle w:val="a5"/>
        <w:numPr>
          <w:ilvl w:val="0"/>
          <w:numId w:val="23"/>
        </w:numPr>
        <w:spacing w:after="0"/>
        <w:jc w:val="both"/>
        <w:rPr>
          <w:rFonts w:ascii="Times New Roman" w:hAnsi="Times New Roman" w:cs="Times New Roman"/>
          <w:sz w:val="28"/>
          <w:szCs w:val="28"/>
        </w:rPr>
      </w:pPr>
      <w:r w:rsidRPr="00C225FE">
        <w:rPr>
          <w:rFonts w:ascii="Times New Roman" w:hAnsi="Times New Roman" w:cs="Times New Roman"/>
          <w:sz w:val="28"/>
          <w:szCs w:val="28"/>
        </w:rPr>
        <w:t>ФУРОСЕМИД - 40-80 мг внутривенно</w:t>
      </w:r>
    </w:p>
    <w:p w:rsidR="00423806" w:rsidRPr="00C225FE" w:rsidRDefault="00423806" w:rsidP="00C225FE">
      <w:pPr>
        <w:pStyle w:val="a5"/>
        <w:numPr>
          <w:ilvl w:val="0"/>
          <w:numId w:val="23"/>
        </w:numPr>
        <w:spacing w:after="0"/>
        <w:jc w:val="both"/>
        <w:rPr>
          <w:rFonts w:ascii="Times New Roman" w:hAnsi="Times New Roman" w:cs="Times New Roman"/>
          <w:sz w:val="28"/>
          <w:szCs w:val="28"/>
        </w:rPr>
      </w:pPr>
      <w:r w:rsidRPr="00C225FE">
        <w:rPr>
          <w:rFonts w:ascii="Times New Roman" w:hAnsi="Times New Roman" w:cs="Times New Roman"/>
          <w:sz w:val="28"/>
          <w:szCs w:val="28"/>
        </w:rPr>
        <w:t>ЭУФИЛИН 2,4% - 10,0 мл внутривенно медленно  (при отсутствии нарушений ритма)</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b/>
          <w:i/>
          <w:sz w:val="28"/>
          <w:szCs w:val="28"/>
          <w:u w:val="single"/>
        </w:rPr>
      </w:pPr>
      <w:r w:rsidRPr="00423806">
        <w:rPr>
          <w:rFonts w:ascii="Times New Roman" w:hAnsi="Times New Roman" w:cs="Times New Roman"/>
          <w:b/>
          <w:i/>
          <w:sz w:val="28"/>
          <w:szCs w:val="28"/>
          <w:u w:val="single"/>
        </w:rPr>
        <w:br w:type="page"/>
      </w:r>
      <w:r w:rsidRPr="00423806">
        <w:rPr>
          <w:rFonts w:ascii="Times New Roman" w:hAnsi="Times New Roman" w:cs="Times New Roman"/>
          <w:b/>
          <w:i/>
          <w:sz w:val="28"/>
          <w:szCs w:val="28"/>
          <w:u w:val="single"/>
        </w:rPr>
        <w:lastRenderedPageBreak/>
        <w:t>ГК с острым расслоением аорты</w:t>
      </w:r>
    </w:p>
    <w:p w:rsidR="00423806" w:rsidRPr="00423806" w:rsidRDefault="00423806" w:rsidP="00423806">
      <w:pPr>
        <w:spacing w:after="0"/>
        <w:ind w:left="426" w:firstLine="425"/>
        <w:jc w:val="both"/>
        <w:rPr>
          <w:rFonts w:ascii="Times New Roman" w:hAnsi="Times New Roman" w:cs="Times New Roman"/>
          <w:b/>
          <w:i/>
          <w:sz w:val="28"/>
          <w:szCs w:val="28"/>
          <w:u w:val="single"/>
        </w:rPr>
      </w:pPr>
    </w:p>
    <w:p w:rsidR="00423806" w:rsidRPr="00423806" w:rsidRDefault="00423806" w:rsidP="00423806">
      <w:pPr>
        <w:widowControl w:val="0"/>
        <w:autoSpaceDE w:val="0"/>
        <w:autoSpaceDN w:val="0"/>
        <w:adjustRightInd w:val="0"/>
        <w:spacing w:after="0"/>
        <w:ind w:left="426" w:right="92" w:firstLine="425"/>
        <w:jc w:val="both"/>
        <w:rPr>
          <w:rFonts w:ascii="Times New Roman" w:hAnsi="Times New Roman" w:cs="Times New Roman"/>
          <w:b/>
          <w:sz w:val="28"/>
          <w:szCs w:val="28"/>
        </w:rPr>
      </w:pPr>
      <w:r w:rsidRPr="00423806">
        <w:rPr>
          <w:rFonts w:ascii="Times New Roman" w:hAnsi="Times New Roman" w:cs="Times New Roman"/>
          <w:b/>
          <w:sz w:val="28"/>
          <w:szCs w:val="28"/>
        </w:rPr>
        <w:t>Диагностические мероприятия</w:t>
      </w:r>
      <w:r w:rsidR="00C225FE">
        <w:rPr>
          <w:rFonts w:ascii="Times New Roman" w:hAnsi="Times New Roman" w:cs="Times New Roman"/>
          <w:b/>
          <w:sz w:val="28"/>
          <w:szCs w:val="28"/>
        </w:rPr>
        <w:t>:</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Сбор жалоб </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Анамнез заболевания </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Анамнез жизни (наличие факторов риска)</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Физикальный осмотр</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Измерение АД</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Электрокардиография</w:t>
      </w:r>
    </w:p>
    <w:p w:rsidR="00423806" w:rsidRPr="00423806" w:rsidRDefault="00423806" w:rsidP="00423806">
      <w:pPr>
        <w:widowControl w:val="0"/>
        <w:numPr>
          <w:ilvl w:val="0"/>
          <w:numId w:val="8"/>
        </w:numPr>
        <w:autoSpaceDE w:val="0"/>
        <w:autoSpaceDN w:val="0"/>
        <w:adjustRightInd w:val="0"/>
        <w:spacing w:after="0"/>
        <w:ind w:left="426" w:right="92" w:firstLine="425"/>
        <w:jc w:val="both"/>
        <w:rPr>
          <w:rFonts w:ascii="Times New Roman" w:hAnsi="Times New Roman" w:cs="Times New Roman"/>
          <w:sz w:val="28"/>
          <w:szCs w:val="28"/>
        </w:rPr>
      </w:pPr>
      <w:r w:rsidRPr="00423806">
        <w:rPr>
          <w:rFonts w:ascii="Times New Roman" w:hAnsi="Times New Roman" w:cs="Times New Roman"/>
          <w:sz w:val="28"/>
          <w:szCs w:val="28"/>
        </w:rPr>
        <w:t>Глюкометрия</w:t>
      </w:r>
    </w:p>
    <w:p w:rsidR="00423806" w:rsidRPr="00423806" w:rsidRDefault="00423806" w:rsidP="00423806">
      <w:pPr>
        <w:spacing w:after="0"/>
        <w:ind w:left="426" w:firstLine="425"/>
        <w:jc w:val="both"/>
        <w:rPr>
          <w:rFonts w:ascii="Times New Roman" w:hAnsi="Times New Roman" w:cs="Times New Roman"/>
          <w:b/>
          <w:i/>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b/>
          <w:sz w:val="28"/>
          <w:szCs w:val="28"/>
        </w:rPr>
        <w:t xml:space="preserve">    Лечебные мероприятия</w:t>
      </w:r>
      <w:r w:rsidR="00C225FE">
        <w:rPr>
          <w:rFonts w:ascii="Times New Roman" w:hAnsi="Times New Roman" w:cs="Times New Roman"/>
          <w:b/>
          <w:sz w:val="28"/>
          <w:szCs w:val="28"/>
        </w:rPr>
        <w:t>:</w:t>
      </w:r>
    </w:p>
    <w:p w:rsidR="00423806" w:rsidRPr="00423806" w:rsidRDefault="00423806" w:rsidP="00423806">
      <w:pPr>
        <w:spacing w:after="0"/>
        <w:ind w:left="426" w:firstLine="425"/>
        <w:jc w:val="both"/>
        <w:rPr>
          <w:rFonts w:ascii="Times New Roman" w:hAnsi="Times New Roman" w:cs="Times New Roman"/>
          <w:sz w:val="28"/>
          <w:szCs w:val="28"/>
        </w:rPr>
      </w:pPr>
      <w:r w:rsidRPr="00423806">
        <w:rPr>
          <w:rFonts w:ascii="Times New Roman" w:hAnsi="Times New Roman" w:cs="Times New Roman"/>
          <w:sz w:val="28"/>
          <w:szCs w:val="28"/>
        </w:rPr>
        <w:t xml:space="preserve">    Управляемая гипотензия со снижением АД до минимально возможного уровня, не вызывающая ишемию почек,  миокарда и головного мозга.</w:t>
      </w:r>
    </w:p>
    <w:p w:rsidR="00423806" w:rsidRPr="00C225FE" w:rsidRDefault="00423806" w:rsidP="00C225FE">
      <w:pPr>
        <w:pStyle w:val="a5"/>
        <w:numPr>
          <w:ilvl w:val="0"/>
          <w:numId w:val="26"/>
        </w:numPr>
        <w:spacing w:after="0"/>
        <w:jc w:val="both"/>
        <w:rPr>
          <w:rFonts w:ascii="Times New Roman" w:hAnsi="Times New Roman" w:cs="Times New Roman"/>
          <w:sz w:val="28"/>
          <w:szCs w:val="28"/>
        </w:rPr>
      </w:pPr>
      <w:r w:rsidRPr="00C225FE">
        <w:rPr>
          <w:rFonts w:ascii="Times New Roman" w:hAnsi="Times New Roman" w:cs="Times New Roman"/>
          <w:sz w:val="28"/>
          <w:szCs w:val="28"/>
        </w:rPr>
        <w:t>МОРФИН дробно по 2 мг до 10 мг в зависимости от эффекта.</w:t>
      </w:r>
    </w:p>
    <w:p w:rsidR="00423806" w:rsidRPr="00C225FE" w:rsidRDefault="00423806" w:rsidP="00C225FE">
      <w:pPr>
        <w:pStyle w:val="a5"/>
        <w:numPr>
          <w:ilvl w:val="0"/>
          <w:numId w:val="26"/>
        </w:numPr>
        <w:spacing w:after="0"/>
        <w:jc w:val="both"/>
        <w:rPr>
          <w:rFonts w:ascii="Times New Roman" w:hAnsi="Times New Roman" w:cs="Times New Roman"/>
          <w:sz w:val="28"/>
          <w:szCs w:val="28"/>
        </w:rPr>
      </w:pPr>
      <w:r w:rsidRPr="00C225FE">
        <w:rPr>
          <w:rFonts w:ascii="Times New Roman" w:hAnsi="Times New Roman" w:cs="Times New Roman"/>
          <w:sz w:val="28"/>
          <w:szCs w:val="28"/>
        </w:rPr>
        <w:t>АНАПРИЛИН 40мг под язык (при противопоказаниях – ВЕРАПАМИЛ 0,25% - 1,0-2,0 мл в/в; можно повторить через 15-20 минут в дозе 2,0-4,0 мл,</w:t>
      </w:r>
    </w:p>
    <w:p w:rsidR="00423806" w:rsidRPr="00C225FE" w:rsidRDefault="00423806" w:rsidP="00C225FE">
      <w:pPr>
        <w:pStyle w:val="a5"/>
        <w:tabs>
          <w:tab w:val="left" w:pos="302"/>
        </w:tabs>
        <w:spacing w:after="0"/>
        <w:ind w:left="1211"/>
        <w:jc w:val="both"/>
        <w:rPr>
          <w:rFonts w:ascii="Times New Roman" w:hAnsi="Times New Roman" w:cs="Times New Roman"/>
          <w:sz w:val="28"/>
          <w:szCs w:val="28"/>
        </w:rPr>
      </w:pPr>
      <w:r w:rsidRPr="00C225FE">
        <w:rPr>
          <w:rFonts w:ascii="Times New Roman" w:hAnsi="Times New Roman" w:cs="Times New Roman"/>
          <w:sz w:val="28"/>
          <w:szCs w:val="28"/>
        </w:rPr>
        <w:t xml:space="preserve">либо ПРОПРАНОЛОЛ 0,1% - 1,0 мл внутривенно; можно повторить через 3-5 минут до  снижения ЧСС 50-60 в минуту, либо МЕТОПРОЛОЛ  5,0 мг внутривенно, возможно повторение с интервалом 5 минут до достижения дозы 15 мг </w:t>
      </w:r>
    </w:p>
    <w:p w:rsidR="00423806" w:rsidRPr="00C225FE" w:rsidRDefault="00423806" w:rsidP="00C225FE">
      <w:pPr>
        <w:pStyle w:val="a5"/>
        <w:numPr>
          <w:ilvl w:val="0"/>
          <w:numId w:val="26"/>
        </w:numPr>
        <w:tabs>
          <w:tab w:val="left" w:pos="302"/>
        </w:tabs>
        <w:spacing w:after="0"/>
        <w:jc w:val="both"/>
        <w:rPr>
          <w:rFonts w:ascii="Times New Roman" w:hAnsi="Times New Roman" w:cs="Times New Roman"/>
          <w:sz w:val="28"/>
          <w:szCs w:val="28"/>
        </w:rPr>
      </w:pPr>
      <w:r w:rsidRPr="00C225FE">
        <w:rPr>
          <w:rFonts w:ascii="Times New Roman" w:hAnsi="Times New Roman" w:cs="Times New Roman"/>
          <w:sz w:val="28"/>
          <w:szCs w:val="28"/>
        </w:rPr>
        <w:t xml:space="preserve">ИЗОКЕТ  1-2 дозы, можно повторить через 3-5 минут.                                                                                                                                                                                                                                                </w:t>
      </w:r>
    </w:p>
    <w:p w:rsidR="00423806" w:rsidRPr="00C225FE" w:rsidRDefault="00423806" w:rsidP="00C225FE">
      <w:pPr>
        <w:pStyle w:val="a5"/>
        <w:numPr>
          <w:ilvl w:val="0"/>
          <w:numId w:val="26"/>
        </w:numPr>
        <w:tabs>
          <w:tab w:val="left" w:pos="302"/>
        </w:tabs>
        <w:spacing w:after="0"/>
        <w:jc w:val="both"/>
        <w:rPr>
          <w:rFonts w:ascii="Times New Roman" w:hAnsi="Times New Roman" w:cs="Times New Roman"/>
          <w:sz w:val="28"/>
          <w:szCs w:val="28"/>
        </w:rPr>
      </w:pPr>
      <w:r w:rsidRPr="00C225FE">
        <w:rPr>
          <w:rFonts w:ascii="Times New Roman" w:hAnsi="Times New Roman" w:cs="Times New Roman"/>
          <w:sz w:val="28"/>
          <w:szCs w:val="28"/>
        </w:rPr>
        <w:t>Инсуфляция  кислорода</w:t>
      </w:r>
    </w:p>
    <w:p w:rsidR="00423806" w:rsidRPr="00C225FE" w:rsidRDefault="00423806" w:rsidP="00C225FE">
      <w:pPr>
        <w:pStyle w:val="a5"/>
        <w:numPr>
          <w:ilvl w:val="0"/>
          <w:numId w:val="26"/>
        </w:numPr>
        <w:tabs>
          <w:tab w:val="left" w:pos="302"/>
        </w:tabs>
        <w:spacing w:after="0"/>
        <w:jc w:val="both"/>
        <w:rPr>
          <w:rFonts w:ascii="Times New Roman" w:hAnsi="Times New Roman" w:cs="Times New Roman"/>
          <w:sz w:val="28"/>
          <w:szCs w:val="28"/>
        </w:rPr>
      </w:pPr>
      <w:r w:rsidRPr="00C225FE">
        <w:rPr>
          <w:rFonts w:ascii="Times New Roman" w:hAnsi="Times New Roman" w:cs="Times New Roman"/>
          <w:sz w:val="28"/>
          <w:szCs w:val="28"/>
        </w:rPr>
        <w:t>Экстренная госпитализация на носилках</w:t>
      </w:r>
    </w:p>
    <w:p w:rsidR="00423806" w:rsidRPr="00423806" w:rsidRDefault="00423806" w:rsidP="00423806">
      <w:pPr>
        <w:tabs>
          <w:tab w:val="left" w:pos="302"/>
        </w:tabs>
        <w:spacing w:after="0"/>
        <w:ind w:left="426" w:firstLine="425"/>
        <w:jc w:val="both"/>
        <w:rPr>
          <w:rFonts w:ascii="Times New Roman" w:hAnsi="Times New Roman" w:cs="Times New Roman"/>
          <w:b/>
          <w:i/>
          <w:sz w:val="28"/>
          <w:szCs w:val="28"/>
          <w:u w:val="single"/>
        </w:rPr>
      </w:pPr>
    </w:p>
    <w:p w:rsidR="00423806" w:rsidRPr="00423806" w:rsidRDefault="00423806" w:rsidP="00423806">
      <w:pPr>
        <w:tabs>
          <w:tab w:val="left" w:pos="302"/>
        </w:tabs>
        <w:spacing w:after="0"/>
        <w:ind w:left="426" w:firstLine="425"/>
        <w:jc w:val="both"/>
        <w:rPr>
          <w:rFonts w:ascii="Times New Roman" w:hAnsi="Times New Roman" w:cs="Times New Roman"/>
          <w:sz w:val="28"/>
          <w:szCs w:val="28"/>
        </w:rPr>
      </w:pPr>
      <w:r w:rsidRPr="00423806">
        <w:rPr>
          <w:rFonts w:ascii="Times New Roman" w:hAnsi="Times New Roman" w:cs="Times New Roman"/>
          <w:b/>
          <w:i/>
          <w:sz w:val="28"/>
          <w:szCs w:val="28"/>
          <w:u w:val="single"/>
        </w:rPr>
        <w:t>При оказании помощи врачами специализированных бригад:</w:t>
      </w:r>
      <w:r w:rsidRPr="00423806">
        <w:rPr>
          <w:rFonts w:ascii="Times New Roman" w:hAnsi="Times New Roman" w:cs="Times New Roman"/>
          <w:sz w:val="28"/>
          <w:szCs w:val="28"/>
        </w:rPr>
        <w:t xml:space="preserve">                                                                                                                                                                                                                                                                                                                                                                                  </w:t>
      </w:r>
    </w:p>
    <w:p w:rsidR="00423806" w:rsidRPr="00C225FE" w:rsidRDefault="00423806" w:rsidP="00C225FE">
      <w:pPr>
        <w:pStyle w:val="a5"/>
        <w:numPr>
          <w:ilvl w:val="0"/>
          <w:numId w:val="27"/>
        </w:numPr>
        <w:spacing w:after="0"/>
        <w:jc w:val="both"/>
        <w:rPr>
          <w:rFonts w:ascii="Times New Roman" w:hAnsi="Times New Roman" w:cs="Times New Roman"/>
          <w:sz w:val="28"/>
          <w:szCs w:val="28"/>
        </w:rPr>
      </w:pPr>
      <w:r w:rsidRPr="00C225FE">
        <w:rPr>
          <w:rFonts w:ascii="Times New Roman" w:hAnsi="Times New Roman" w:cs="Times New Roman"/>
          <w:sz w:val="28"/>
          <w:szCs w:val="28"/>
        </w:rPr>
        <w:t>НИТРОГЛИЦЕРИН  (или ПЕРЛИНГАНИТ)  с начальной  скоростью 10 мкг/мин, затем увеличивая каждые 5 минут в 2 раза</w:t>
      </w:r>
    </w:p>
    <w:p w:rsidR="00C225FE" w:rsidRDefault="00423806" w:rsidP="00C225FE">
      <w:pPr>
        <w:pStyle w:val="a5"/>
        <w:numPr>
          <w:ilvl w:val="0"/>
          <w:numId w:val="27"/>
        </w:numPr>
        <w:tabs>
          <w:tab w:val="left" w:pos="302"/>
        </w:tabs>
        <w:spacing w:after="0"/>
        <w:jc w:val="both"/>
        <w:rPr>
          <w:rFonts w:ascii="Times New Roman" w:hAnsi="Times New Roman" w:cs="Times New Roman"/>
          <w:sz w:val="28"/>
          <w:szCs w:val="28"/>
        </w:rPr>
      </w:pPr>
      <w:r w:rsidRPr="00C225FE">
        <w:rPr>
          <w:rFonts w:ascii="Times New Roman" w:hAnsi="Times New Roman" w:cs="Times New Roman"/>
          <w:sz w:val="28"/>
          <w:szCs w:val="28"/>
        </w:rPr>
        <w:t>При использовании ИЗОКЕТА – начальная скорость 17 мкг/мин, далее скорость  введения увеличивается каждые  5-10 минут на 17-34 мкг/мин</w:t>
      </w:r>
    </w:p>
    <w:p w:rsidR="00C225FE" w:rsidRDefault="00C225FE" w:rsidP="00C225FE">
      <w:pPr>
        <w:pStyle w:val="a5"/>
        <w:numPr>
          <w:ilvl w:val="0"/>
          <w:numId w:val="27"/>
        </w:numPr>
        <w:tabs>
          <w:tab w:val="left" w:pos="302"/>
        </w:tabs>
        <w:spacing w:after="0"/>
        <w:jc w:val="both"/>
        <w:rPr>
          <w:rFonts w:ascii="Times New Roman" w:hAnsi="Times New Roman" w:cs="Times New Roman"/>
          <w:sz w:val="28"/>
          <w:szCs w:val="28"/>
        </w:rPr>
      </w:pPr>
      <w:r>
        <w:rPr>
          <w:rFonts w:ascii="Times New Roman" w:hAnsi="Times New Roman" w:cs="Times New Roman"/>
          <w:sz w:val="28"/>
          <w:szCs w:val="28"/>
        </w:rPr>
        <w:t>П</w:t>
      </w:r>
      <w:r w:rsidR="00423806" w:rsidRPr="00C225FE">
        <w:rPr>
          <w:rFonts w:ascii="Times New Roman" w:hAnsi="Times New Roman" w:cs="Times New Roman"/>
          <w:sz w:val="28"/>
          <w:szCs w:val="28"/>
        </w:rPr>
        <w:t>ри недостаточном эффекте обезболивания наркотические анальгетики повторить</w:t>
      </w:r>
      <w:r>
        <w:rPr>
          <w:rFonts w:ascii="Times New Roman" w:hAnsi="Times New Roman" w:cs="Times New Roman"/>
          <w:sz w:val="28"/>
          <w:szCs w:val="28"/>
        </w:rPr>
        <w:t>.</w:t>
      </w:r>
    </w:p>
    <w:p w:rsidR="00423806" w:rsidRPr="00C225FE" w:rsidRDefault="00423806" w:rsidP="00C225FE">
      <w:pPr>
        <w:pStyle w:val="a5"/>
        <w:numPr>
          <w:ilvl w:val="0"/>
          <w:numId w:val="27"/>
        </w:numPr>
        <w:tabs>
          <w:tab w:val="left" w:pos="302"/>
        </w:tabs>
        <w:spacing w:after="0"/>
        <w:jc w:val="both"/>
        <w:rPr>
          <w:rFonts w:ascii="Times New Roman" w:hAnsi="Times New Roman" w:cs="Times New Roman"/>
          <w:sz w:val="28"/>
          <w:szCs w:val="28"/>
        </w:rPr>
      </w:pPr>
      <w:r w:rsidRPr="00C225FE">
        <w:rPr>
          <w:rFonts w:ascii="Times New Roman" w:hAnsi="Times New Roman" w:cs="Times New Roman"/>
          <w:sz w:val="28"/>
          <w:szCs w:val="28"/>
        </w:rPr>
        <w:t>Экстренная госпитализация в стационар на носилках.</w:t>
      </w: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423806" w:rsidRPr="00423806" w:rsidRDefault="00423806" w:rsidP="00423806">
      <w:pPr>
        <w:spacing w:after="0"/>
        <w:ind w:left="426" w:firstLine="425"/>
        <w:jc w:val="both"/>
        <w:rPr>
          <w:rFonts w:ascii="Times New Roman" w:hAnsi="Times New Roman" w:cs="Times New Roman"/>
          <w:sz w:val="28"/>
          <w:szCs w:val="28"/>
        </w:rPr>
      </w:pPr>
    </w:p>
    <w:p w:rsidR="00AE44D4" w:rsidRPr="00423806" w:rsidRDefault="00AE44D4" w:rsidP="00423806">
      <w:pPr>
        <w:spacing w:after="0"/>
        <w:ind w:left="426" w:firstLine="425"/>
        <w:jc w:val="both"/>
        <w:rPr>
          <w:rFonts w:ascii="Times New Roman" w:hAnsi="Times New Roman" w:cs="Times New Roman"/>
          <w:sz w:val="28"/>
          <w:szCs w:val="28"/>
        </w:rPr>
      </w:pPr>
    </w:p>
    <w:sectPr w:rsidR="00AE44D4" w:rsidRPr="00423806" w:rsidSect="00B74D20">
      <w:foot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E1" w:rsidRDefault="00B359E1" w:rsidP="00907923">
      <w:pPr>
        <w:spacing w:after="0" w:line="240" w:lineRule="auto"/>
      </w:pPr>
      <w:r>
        <w:separator/>
      </w:r>
    </w:p>
  </w:endnote>
  <w:endnote w:type="continuationSeparator" w:id="1">
    <w:p w:rsidR="00B359E1" w:rsidRDefault="00B359E1" w:rsidP="00907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20" w:rsidRDefault="00907923">
    <w:pPr>
      <w:pStyle w:val="a3"/>
      <w:jc w:val="center"/>
    </w:pPr>
    <w:r>
      <w:fldChar w:fldCharType="begin"/>
    </w:r>
    <w:r w:rsidR="00AE44D4">
      <w:instrText xml:space="preserve"> PAGE   \* MERGEFORMAT </w:instrText>
    </w:r>
    <w:r>
      <w:fldChar w:fldCharType="separate"/>
    </w:r>
    <w:r w:rsidR="00F81A57">
      <w:rPr>
        <w:noProof/>
      </w:rPr>
      <w:t>1</w:t>
    </w:r>
    <w:r>
      <w:fldChar w:fldCharType="end"/>
    </w:r>
  </w:p>
  <w:p w:rsidR="00B74D20" w:rsidRDefault="00B359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E1" w:rsidRDefault="00B359E1" w:rsidP="00907923">
      <w:pPr>
        <w:spacing w:after="0" w:line="240" w:lineRule="auto"/>
      </w:pPr>
      <w:r>
        <w:separator/>
      </w:r>
    </w:p>
  </w:footnote>
  <w:footnote w:type="continuationSeparator" w:id="1">
    <w:p w:rsidR="00B359E1" w:rsidRDefault="00B359E1" w:rsidP="00907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8E"/>
    <w:multiLevelType w:val="hybridMultilevel"/>
    <w:tmpl w:val="F208A8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F10F19"/>
    <w:multiLevelType w:val="hybridMultilevel"/>
    <w:tmpl w:val="B37415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DA6FF4"/>
    <w:multiLevelType w:val="hybridMultilevel"/>
    <w:tmpl w:val="1E983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A0E66"/>
    <w:multiLevelType w:val="hybridMultilevel"/>
    <w:tmpl w:val="05F60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A2599"/>
    <w:multiLevelType w:val="hybridMultilevel"/>
    <w:tmpl w:val="529A6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7C3"/>
    <w:multiLevelType w:val="hybridMultilevel"/>
    <w:tmpl w:val="4E64E378"/>
    <w:lvl w:ilvl="0" w:tplc="F3162D6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A9219F3"/>
    <w:multiLevelType w:val="hybridMultilevel"/>
    <w:tmpl w:val="78C6B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ED544D"/>
    <w:multiLevelType w:val="hybridMultilevel"/>
    <w:tmpl w:val="BE86C3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FDD2910"/>
    <w:multiLevelType w:val="hybridMultilevel"/>
    <w:tmpl w:val="0D167456"/>
    <w:lvl w:ilvl="0" w:tplc="6F3A5F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821CEA"/>
    <w:multiLevelType w:val="hybridMultilevel"/>
    <w:tmpl w:val="D914744A"/>
    <w:lvl w:ilvl="0" w:tplc="5FD8498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56CEA"/>
    <w:multiLevelType w:val="hybridMultilevel"/>
    <w:tmpl w:val="5A027A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6EE7ED2"/>
    <w:multiLevelType w:val="hybridMultilevel"/>
    <w:tmpl w:val="8F2E69F0"/>
    <w:lvl w:ilvl="0" w:tplc="F3162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225895"/>
    <w:multiLevelType w:val="hybridMultilevel"/>
    <w:tmpl w:val="339073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0331B7E"/>
    <w:multiLevelType w:val="hybridMultilevel"/>
    <w:tmpl w:val="11380452"/>
    <w:lvl w:ilvl="0" w:tplc="F3162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2B00ACA"/>
    <w:multiLevelType w:val="hybridMultilevel"/>
    <w:tmpl w:val="4016DEEC"/>
    <w:lvl w:ilvl="0" w:tplc="F3162D6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C300A09"/>
    <w:multiLevelType w:val="hybridMultilevel"/>
    <w:tmpl w:val="F698C9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D27138"/>
    <w:multiLevelType w:val="hybridMultilevel"/>
    <w:tmpl w:val="8E9A5034"/>
    <w:lvl w:ilvl="0" w:tplc="F3162D6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60E3D"/>
    <w:multiLevelType w:val="hybridMultilevel"/>
    <w:tmpl w:val="BC408E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83243FA"/>
    <w:multiLevelType w:val="hybridMultilevel"/>
    <w:tmpl w:val="CF964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2D6A1D"/>
    <w:multiLevelType w:val="hybridMultilevel"/>
    <w:tmpl w:val="73D08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167CB"/>
    <w:multiLevelType w:val="hybridMultilevel"/>
    <w:tmpl w:val="8066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86382"/>
    <w:multiLevelType w:val="hybridMultilevel"/>
    <w:tmpl w:val="0C0A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AC4C18"/>
    <w:multiLevelType w:val="hybridMultilevel"/>
    <w:tmpl w:val="D000274E"/>
    <w:lvl w:ilvl="0" w:tplc="5FD8498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9619A"/>
    <w:multiLevelType w:val="hybridMultilevel"/>
    <w:tmpl w:val="5CE08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36671D2"/>
    <w:multiLevelType w:val="hybridMultilevel"/>
    <w:tmpl w:val="5F8AA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2E5A4D"/>
    <w:multiLevelType w:val="hybridMultilevel"/>
    <w:tmpl w:val="3D04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159AC"/>
    <w:multiLevelType w:val="hybridMultilevel"/>
    <w:tmpl w:val="EB34B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5"/>
  </w:num>
  <w:num w:numId="4">
    <w:abstractNumId w:val="2"/>
  </w:num>
  <w:num w:numId="5">
    <w:abstractNumId w:val="20"/>
  </w:num>
  <w:num w:numId="6">
    <w:abstractNumId w:val="15"/>
  </w:num>
  <w:num w:numId="7">
    <w:abstractNumId w:val="24"/>
  </w:num>
  <w:num w:numId="8">
    <w:abstractNumId w:val="6"/>
  </w:num>
  <w:num w:numId="9">
    <w:abstractNumId w:val="3"/>
  </w:num>
  <w:num w:numId="10">
    <w:abstractNumId w:val="26"/>
  </w:num>
  <w:num w:numId="11">
    <w:abstractNumId w:val="9"/>
  </w:num>
  <w:num w:numId="12">
    <w:abstractNumId w:val="22"/>
  </w:num>
  <w:num w:numId="13">
    <w:abstractNumId w:val="19"/>
  </w:num>
  <w:num w:numId="14">
    <w:abstractNumId w:val="21"/>
  </w:num>
  <w:num w:numId="15">
    <w:abstractNumId w:val="17"/>
  </w:num>
  <w:num w:numId="16">
    <w:abstractNumId w:val="8"/>
  </w:num>
  <w:num w:numId="17">
    <w:abstractNumId w:val="0"/>
  </w:num>
  <w:num w:numId="18">
    <w:abstractNumId w:val="1"/>
  </w:num>
  <w:num w:numId="19">
    <w:abstractNumId w:val="7"/>
  </w:num>
  <w:num w:numId="20">
    <w:abstractNumId w:val="12"/>
  </w:num>
  <w:num w:numId="21">
    <w:abstractNumId w:val="10"/>
  </w:num>
  <w:num w:numId="22">
    <w:abstractNumId w:val="23"/>
  </w:num>
  <w:num w:numId="23">
    <w:abstractNumId w:val="11"/>
  </w:num>
  <w:num w:numId="24">
    <w:abstractNumId w:val="14"/>
  </w:num>
  <w:num w:numId="25">
    <w:abstractNumId w:val="13"/>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23806"/>
    <w:rsid w:val="00423806"/>
    <w:rsid w:val="00907923"/>
    <w:rsid w:val="00A54108"/>
    <w:rsid w:val="00A5450C"/>
    <w:rsid w:val="00AE44D4"/>
    <w:rsid w:val="00B359E1"/>
    <w:rsid w:val="00BE3896"/>
    <w:rsid w:val="00C225FE"/>
    <w:rsid w:val="00F81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38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423806"/>
    <w:rPr>
      <w:rFonts w:ascii="Times New Roman" w:eastAsia="Times New Roman" w:hAnsi="Times New Roman" w:cs="Times New Roman"/>
      <w:sz w:val="24"/>
      <w:szCs w:val="24"/>
    </w:rPr>
  </w:style>
  <w:style w:type="paragraph" w:styleId="a5">
    <w:name w:val="List Paragraph"/>
    <w:basedOn w:val="a"/>
    <w:uiPriority w:val="34"/>
    <w:qFormat/>
    <w:rsid w:val="00423806"/>
    <w:pPr>
      <w:ind w:left="720"/>
      <w:contextualSpacing/>
    </w:pPr>
  </w:style>
</w:styles>
</file>

<file path=word/webSettings.xml><?xml version="1.0" encoding="utf-8"?>
<w:webSettings xmlns:r="http://schemas.openxmlformats.org/officeDocument/2006/relationships" xmlns:w="http://schemas.openxmlformats.org/wordprocessingml/2006/main">
  <w:divs>
    <w:div w:id="63768621">
      <w:bodyDiv w:val="1"/>
      <w:marLeft w:val="0"/>
      <w:marRight w:val="0"/>
      <w:marTop w:val="0"/>
      <w:marBottom w:val="0"/>
      <w:divBdr>
        <w:top w:val="none" w:sz="0" w:space="0" w:color="auto"/>
        <w:left w:val="none" w:sz="0" w:space="0" w:color="auto"/>
        <w:bottom w:val="none" w:sz="0" w:space="0" w:color="auto"/>
        <w:right w:val="none" w:sz="0" w:space="0" w:color="auto"/>
      </w:divBdr>
    </w:div>
    <w:div w:id="520973107">
      <w:bodyDiv w:val="1"/>
      <w:marLeft w:val="0"/>
      <w:marRight w:val="0"/>
      <w:marTop w:val="0"/>
      <w:marBottom w:val="0"/>
      <w:divBdr>
        <w:top w:val="none" w:sz="0" w:space="0" w:color="auto"/>
        <w:left w:val="none" w:sz="0" w:space="0" w:color="auto"/>
        <w:bottom w:val="none" w:sz="0" w:space="0" w:color="auto"/>
        <w:right w:val="none" w:sz="0" w:space="0" w:color="auto"/>
      </w:divBdr>
    </w:div>
    <w:div w:id="18566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2016-01-21T12:27:00Z</dcterms:created>
  <dcterms:modified xsi:type="dcterms:W3CDTF">2016-01-22T11:56:00Z</dcterms:modified>
</cp:coreProperties>
</file>