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ГАОУ СПО НСО </w:t>
      </w: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«Барабинский медицинский колледж»</w:t>
      </w: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:rsidR="0096323B" w:rsidRDefault="0096323B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B250F">
        <w:rPr>
          <w:rFonts w:ascii="Times New Roman" w:hAnsi="Times New Roman" w:cs="Times New Roman"/>
          <w:b/>
          <w:sz w:val="28"/>
          <w:szCs w:val="28"/>
        </w:rPr>
        <w:t xml:space="preserve">внеаудиторной </w:t>
      </w:r>
      <w:r>
        <w:rPr>
          <w:rFonts w:ascii="Times New Roman" w:hAnsi="Times New Roman" w:cs="Times New Roman"/>
          <w:b/>
          <w:sz w:val="28"/>
          <w:szCs w:val="28"/>
        </w:rPr>
        <w:t>подготовки студентов</w:t>
      </w:r>
    </w:p>
    <w:p w:rsidR="0096323B" w:rsidRDefault="0096323B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23B" w:rsidRDefault="0096323B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23B" w:rsidRDefault="0096323B" w:rsidP="0064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03.  </w:t>
      </w:r>
    </w:p>
    <w:p w:rsidR="0096323B" w:rsidRDefault="0096323B" w:rsidP="0064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Неотложная медицинская помощь на догоспитальном этапе</w:t>
      </w:r>
    </w:p>
    <w:p w:rsidR="0096323B" w:rsidRDefault="0096323B" w:rsidP="0064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rPr>
          <w:b/>
          <w:sz w:val="28"/>
          <w:szCs w:val="28"/>
        </w:rPr>
      </w:pPr>
    </w:p>
    <w:p w:rsidR="0096323B" w:rsidRDefault="0096323B" w:rsidP="00646E01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Раздел 1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323B" w:rsidRDefault="0096323B" w:rsidP="00646E01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Диагностика неотложных состояний, тактика ведения пациента, </w:t>
      </w:r>
    </w:p>
    <w:p w:rsidR="0096323B" w:rsidRDefault="0096323B" w:rsidP="00646E01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оказание медицинской помощи  на догоспитальном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323B" w:rsidRDefault="0096323B" w:rsidP="00646E01">
      <w:pPr>
        <w:tabs>
          <w:tab w:val="left" w:pos="70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3B" w:rsidRDefault="0096323B" w:rsidP="00646E01">
      <w:pPr>
        <w:tabs>
          <w:tab w:val="left" w:pos="70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323B">
        <w:rPr>
          <w:rFonts w:ascii="Times New Roman" w:hAnsi="Times New Roman" w:cs="Times New Roman"/>
          <w:b/>
          <w:bCs/>
          <w:sz w:val="28"/>
          <w:szCs w:val="28"/>
        </w:rPr>
        <w:t xml:space="preserve">Тема 1.9. </w:t>
      </w:r>
    </w:p>
    <w:p w:rsidR="0096323B" w:rsidRPr="0096323B" w:rsidRDefault="0096323B" w:rsidP="00646E01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23B">
        <w:rPr>
          <w:rFonts w:ascii="Times New Roman" w:hAnsi="Times New Roman" w:cs="Times New Roman"/>
          <w:b/>
          <w:spacing w:val="-2"/>
          <w:sz w:val="28"/>
          <w:szCs w:val="28"/>
        </w:rPr>
        <w:t>Этиология и патогенез неотложных состояний, проявляющихся  с</w:t>
      </w:r>
      <w:r w:rsidRPr="0096323B">
        <w:rPr>
          <w:rFonts w:ascii="Times New Roman" w:hAnsi="Times New Roman" w:cs="Times New Roman"/>
          <w:b/>
          <w:sz w:val="28"/>
          <w:szCs w:val="28"/>
        </w:rPr>
        <w:t xml:space="preserve">индромом боли в груди </w:t>
      </w:r>
    </w:p>
    <w:p w:rsidR="0096323B" w:rsidRDefault="0096323B" w:rsidP="00646E01">
      <w:pPr>
        <w:tabs>
          <w:tab w:val="left" w:pos="70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3B" w:rsidRPr="0096323B" w:rsidRDefault="0096323B" w:rsidP="00646E01">
      <w:pPr>
        <w:tabs>
          <w:tab w:val="left" w:pos="708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323B">
        <w:rPr>
          <w:rFonts w:ascii="Times New Roman" w:hAnsi="Times New Roman" w:cs="Times New Roman"/>
          <w:b/>
          <w:bCs/>
          <w:sz w:val="28"/>
          <w:szCs w:val="28"/>
        </w:rPr>
        <w:t>Тема 1.10.</w:t>
      </w:r>
    </w:p>
    <w:p w:rsidR="0096323B" w:rsidRPr="0096323B" w:rsidRDefault="0096323B" w:rsidP="00646E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23B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96323B">
        <w:rPr>
          <w:rFonts w:ascii="Times New Roman" w:hAnsi="Times New Roman" w:cs="Times New Roman"/>
          <w:b/>
          <w:sz w:val="28"/>
          <w:szCs w:val="28"/>
        </w:rPr>
        <w:t>собенности диагностики неотложных состояний,</w:t>
      </w:r>
      <w:r w:rsidRPr="0096323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проявляющихся  с</w:t>
      </w:r>
      <w:r w:rsidRPr="0096323B">
        <w:rPr>
          <w:rFonts w:ascii="Times New Roman" w:hAnsi="Times New Roman" w:cs="Times New Roman"/>
          <w:b/>
          <w:sz w:val="28"/>
          <w:szCs w:val="28"/>
        </w:rPr>
        <w:t xml:space="preserve">индромом боли в груди </w:t>
      </w:r>
    </w:p>
    <w:p w:rsidR="0096323B" w:rsidRP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323B" w:rsidRDefault="0096323B" w:rsidP="00646E01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г. Барабинск</w:t>
      </w:r>
    </w:p>
    <w:p w:rsidR="0096323B" w:rsidRDefault="0096323B" w:rsidP="00646E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2015</w:t>
      </w:r>
    </w:p>
    <w:p w:rsidR="0096323B" w:rsidRDefault="0096323B" w:rsidP="002649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96323B" w:rsidRPr="0096323B" w:rsidRDefault="0096323B" w:rsidP="00646E0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 изложения материала:</w:t>
      </w:r>
    </w:p>
    <w:p w:rsidR="00163EE9" w:rsidRPr="00646E01" w:rsidRDefault="00163EE9" w:rsidP="00646E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46E01">
        <w:rPr>
          <w:rFonts w:ascii="Times New Roman" w:hAnsi="Times New Roman" w:cs="Times New Roman"/>
          <w:bCs/>
          <w:iCs/>
          <w:sz w:val="28"/>
          <w:szCs w:val="28"/>
        </w:rPr>
        <w:t>Ишемическая болезнь сердца. Острый коронарный синдром.</w:t>
      </w:r>
    </w:p>
    <w:p w:rsidR="00646E01" w:rsidRPr="00646E01" w:rsidRDefault="00646E01" w:rsidP="00646E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6E01">
        <w:rPr>
          <w:rFonts w:ascii="Times New Roman" w:hAnsi="Times New Roman" w:cs="Times New Roman"/>
          <w:bCs/>
          <w:sz w:val="28"/>
          <w:szCs w:val="28"/>
        </w:rPr>
        <w:t>Стенокардия</w:t>
      </w:r>
    </w:p>
    <w:p w:rsidR="00646E01" w:rsidRPr="00646E01" w:rsidRDefault="00646E01" w:rsidP="00646E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46E01">
        <w:rPr>
          <w:rFonts w:ascii="Times New Roman" w:hAnsi="Times New Roman" w:cs="Times New Roman"/>
          <w:iCs/>
          <w:sz w:val="28"/>
          <w:szCs w:val="28"/>
        </w:rPr>
        <w:t>Дифференциальная диагностика боли в груди</w:t>
      </w:r>
    </w:p>
    <w:p w:rsidR="00646E01" w:rsidRPr="00646E01" w:rsidRDefault="00646E01" w:rsidP="00646E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46E01">
        <w:rPr>
          <w:rFonts w:ascii="Times New Roman" w:hAnsi="Times New Roman" w:cs="Times New Roman"/>
          <w:bCs/>
          <w:iCs/>
          <w:sz w:val="28"/>
          <w:szCs w:val="28"/>
        </w:rPr>
        <w:t>Нестабильная стенокардия</w:t>
      </w:r>
    </w:p>
    <w:p w:rsidR="00646E01" w:rsidRPr="00646E01" w:rsidRDefault="00646E01" w:rsidP="00646E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46E01">
        <w:rPr>
          <w:rFonts w:ascii="Times New Roman" w:hAnsi="Times New Roman" w:cs="Times New Roman"/>
          <w:bCs/>
          <w:iCs/>
          <w:sz w:val="28"/>
          <w:szCs w:val="28"/>
        </w:rPr>
        <w:t>Острый инфаркт миокарда</w:t>
      </w:r>
    </w:p>
    <w:p w:rsidR="00646E01" w:rsidRPr="00646E01" w:rsidRDefault="00646E01" w:rsidP="00646E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6E01">
        <w:rPr>
          <w:rFonts w:ascii="Times New Roman" w:hAnsi="Times New Roman" w:cs="Times New Roman"/>
          <w:bCs/>
          <w:sz w:val="28"/>
          <w:szCs w:val="28"/>
        </w:rPr>
        <w:t>Значение ЭКГ для оценки ишемии миокарда</w:t>
      </w:r>
    </w:p>
    <w:p w:rsidR="00646E01" w:rsidRDefault="00646E01" w:rsidP="00646E01">
      <w:pPr>
        <w:pStyle w:val="a3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6E01" w:rsidRPr="00646E01" w:rsidRDefault="00646E01" w:rsidP="00646E0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6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Ишемическая болезнь сердца. Острый коронарный синдром.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Ишемия миокарда возникает в результате несоответствия между потреб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ностью в кислороде и его доставкой. Типичным клиническим проявлением такого дисбаланса является ангинозная (стенокардическая) боль.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>Снабжение миокарда кислородом может быть ограничено:</w:t>
      </w:r>
    </w:p>
    <w:p w:rsidR="00163EE9" w:rsidRPr="00646E01" w:rsidRDefault="00163EE9" w:rsidP="00646E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атеросклерозом коронарных артерий;</w:t>
      </w:r>
    </w:p>
    <w:p w:rsidR="00163EE9" w:rsidRPr="00646E01" w:rsidRDefault="00163EE9" w:rsidP="00646E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разрывом атеросклеротической бляшки с последующим тромбозом;</w:t>
      </w:r>
    </w:p>
    <w:p w:rsidR="00163EE9" w:rsidRPr="00646E01" w:rsidRDefault="00163EE9" w:rsidP="00646E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спазмом коронарной артерии;</w:t>
      </w:r>
    </w:p>
    <w:p w:rsidR="00163EE9" w:rsidRPr="00646E01" w:rsidRDefault="00163EE9" w:rsidP="00646E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укорочением времени диастолического наполнения (чаще всего вследствие</w:t>
      </w:r>
      <w:r w:rsidR="00646E01" w:rsidRPr="00646E01">
        <w:rPr>
          <w:rFonts w:ascii="Times New Roman" w:hAnsi="Times New Roman" w:cs="Times New Roman"/>
          <w:sz w:val="28"/>
          <w:szCs w:val="28"/>
        </w:rPr>
        <w:t xml:space="preserve"> </w:t>
      </w:r>
      <w:r w:rsidRPr="00646E01">
        <w:rPr>
          <w:rFonts w:ascii="Times New Roman" w:hAnsi="Times New Roman" w:cs="Times New Roman"/>
          <w:sz w:val="28"/>
          <w:szCs w:val="28"/>
        </w:rPr>
        <w:t>тахикардии);</w:t>
      </w:r>
    </w:p>
    <w:p w:rsidR="00163EE9" w:rsidRPr="00646E01" w:rsidRDefault="00163EE9" w:rsidP="00646E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анемией;</w:t>
      </w:r>
    </w:p>
    <w:p w:rsidR="00163EE9" w:rsidRPr="00646E01" w:rsidRDefault="00163EE9" w:rsidP="00646E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гипоксемией;</w:t>
      </w:r>
    </w:p>
    <w:p w:rsidR="00163EE9" w:rsidRPr="00646E01" w:rsidRDefault="00163EE9" w:rsidP="00646E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артериальной гипотензией.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В дополнение к ограниченному обеспечению миокарда кислородом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>потребность сердца в кислороде увеличивают следующие факторы: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психоэмоциональное напряжение (за счет увеличения симпатической стимуляции);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тахикардия и физическая нагрузка;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повышение постнагрузки левого желудочка, вызывающее увеличение</w:t>
      </w:r>
    </w:p>
    <w:p w:rsidR="00163EE9" w:rsidRPr="00EE2153" w:rsidRDefault="00163EE9" w:rsidP="003B25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трансмурального давления (артериальная гипертония, сердечная недо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статочность,</w:t>
      </w:r>
      <w:r w:rsidR="003B250F">
        <w:rPr>
          <w:rFonts w:ascii="Times New Roman" w:hAnsi="Times New Roman" w:cs="Times New Roman"/>
          <w:sz w:val="28"/>
          <w:szCs w:val="28"/>
        </w:rPr>
        <w:t xml:space="preserve"> </w:t>
      </w:r>
      <w:r w:rsidRPr="00EE2153">
        <w:rPr>
          <w:rFonts w:ascii="Times New Roman" w:hAnsi="Times New Roman" w:cs="Times New Roman"/>
          <w:sz w:val="28"/>
          <w:szCs w:val="28"/>
        </w:rPr>
        <w:t>стеноз устья аорты и т. д.);</w:t>
      </w:r>
    </w:p>
    <w:p w:rsidR="00163EE9" w:rsidRPr="003B250F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50F">
        <w:rPr>
          <w:rFonts w:ascii="Times New Roman" w:hAnsi="Times New Roman" w:cs="Times New Roman"/>
          <w:sz w:val="28"/>
          <w:szCs w:val="28"/>
        </w:rPr>
        <w:t>повышение метаболических потребностей организма (при тиреотоксико</w:t>
      </w:r>
      <w:r w:rsidRPr="003B250F">
        <w:rPr>
          <w:rFonts w:ascii="Times New Roman" w:hAnsi="Times New Roman" w:cs="Times New Roman"/>
          <w:sz w:val="28"/>
          <w:szCs w:val="28"/>
        </w:rPr>
        <w:softHyphen/>
        <w:t xml:space="preserve">зе, </w:t>
      </w:r>
      <w:r w:rsidR="003B250F">
        <w:rPr>
          <w:rFonts w:ascii="Times New Roman" w:hAnsi="Times New Roman" w:cs="Times New Roman"/>
          <w:sz w:val="28"/>
          <w:szCs w:val="28"/>
        </w:rPr>
        <w:t>лихорадке и т. п.);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увеличение мышечной массы левого желудочка (гипертрофия)</w:t>
      </w:r>
      <w:r w:rsidR="003B250F">
        <w:rPr>
          <w:rFonts w:ascii="Times New Roman" w:hAnsi="Times New Roman" w:cs="Times New Roman"/>
          <w:sz w:val="28"/>
          <w:szCs w:val="28"/>
        </w:rPr>
        <w:t>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увеличение сократимости;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обильный прием пищи (за счет увеличения притока крови к кишечнику);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алкогольные эксцессы;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злоупотребление симпатомиметиками (бронходилататоры, кокаин и т. п.);</w:t>
      </w:r>
    </w:p>
    <w:p w:rsidR="00163EE9" w:rsidRPr="00EE2153" w:rsidRDefault="00163EE9" w:rsidP="00646E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lastRenderedPageBreak/>
        <w:t>выход на холод, ветер.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В холодную погоду увеличивается потребление миокардом кислорода, прежде всего, из-за увеличения периферического сосудистого сопротивле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ния, которое, в свою очередь, является причиной увеличения работы серд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ца, необходимого для обеспечения адекватной периферической перфузии.</w:t>
      </w:r>
    </w:p>
    <w:p w:rsidR="003B250F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Следует также учитывать факторы, увеличивающие вероятность развития ИБС </w:t>
      </w:r>
    </w:p>
    <w:p w:rsidR="00163EE9" w:rsidRPr="00646E01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E0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46E01">
        <w:rPr>
          <w:rFonts w:ascii="Times New Roman" w:hAnsi="Times New Roman" w:cs="Times New Roman"/>
          <w:b/>
          <w:i/>
          <w:iCs/>
          <w:sz w:val="28"/>
          <w:szCs w:val="28"/>
        </w:rPr>
        <w:t>Первые четыре фактора могут быть модифицированы</w:t>
      </w:r>
      <w:r w:rsidRPr="00646E01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163EE9" w:rsidRPr="00646E01" w:rsidRDefault="00163EE9" w:rsidP="00646E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курение;</w:t>
      </w:r>
    </w:p>
    <w:p w:rsidR="00163EE9" w:rsidRPr="00646E01" w:rsidRDefault="00163EE9" w:rsidP="00646E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артериальная гипертония;</w:t>
      </w:r>
      <w:r w:rsidRPr="00646E01">
        <w:rPr>
          <w:rFonts w:ascii="Times New Roman" w:hAnsi="Times New Roman" w:cs="Times New Roman"/>
          <w:sz w:val="28"/>
          <w:szCs w:val="28"/>
        </w:rPr>
        <w:tab/>
      </w:r>
    </w:p>
    <w:p w:rsidR="00163EE9" w:rsidRPr="00646E01" w:rsidRDefault="00163EE9" w:rsidP="00646E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повышенная концентрация холестерина в крови;</w:t>
      </w:r>
    </w:p>
    <w:p w:rsidR="00163EE9" w:rsidRPr="00646E01" w:rsidRDefault="00163EE9" w:rsidP="00646E0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сахарный диабет;</w:t>
      </w:r>
    </w:p>
    <w:p w:rsidR="00D456C6" w:rsidRDefault="00163EE9" w:rsidP="00794C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наследственность, неблагоприятная в отношении ИБС (возраст до 55 лет у мужчин и до 65 лет у женщин).</w:t>
      </w:r>
    </w:p>
    <w:p w:rsidR="00D456C6" w:rsidRDefault="00D456C6" w:rsidP="00794CAA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6C6" w:rsidRPr="00D456C6" w:rsidRDefault="00D456C6" w:rsidP="00794CA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56C6">
        <w:rPr>
          <w:rFonts w:ascii="Times New Roman" w:hAnsi="Times New Roman" w:cs="Times New Roman"/>
          <w:b/>
          <w:color w:val="000000"/>
          <w:sz w:val="28"/>
          <w:szCs w:val="28"/>
        </w:rPr>
        <w:t>Острый коронарный синдром (ОКС)</w:t>
      </w:r>
      <w:r w:rsidRPr="00D456C6">
        <w:rPr>
          <w:rFonts w:ascii="Times New Roman" w:hAnsi="Times New Roman" w:cs="Times New Roman"/>
          <w:color w:val="000000"/>
          <w:sz w:val="28"/>
          <w:szCs w:val="28"/>
        </w:rPr>
        <w:t xml:space="preserve"> - собирательное понятие, включающее состояния, вызванные острой прогрессирующей ишемией миокарда:</w:t>
      </w:r>
    </w:p>
    <w:p w:rsidR="00D456C6" w:rsidRPr="00D456C6" w:rsidRDefault="00D456C6" w:rsidP="00794CA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нестабильную стенокардию;</w:t>
      </w:r>
    </w:p>
    <w:p w:rsidR="00D456C6" w:rsidRPr="00D456C6" w:rsidRDefault="00D456C6" w:rsidP="00794CA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 xml:space="preserve">ИМ без подъема сегмента </w:t>
      </w:r>
      <w:r w:rsidRPr="00D456C6"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8"/>
          <w:lang w:val="en-US"/>
        </w:rPr>
        <w:t>ST</w:t>
      </w:r>
      <w:r w:rsidRPr="00D456C6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>;</w:t>
      </w:r>
    </w:p>
    <w:p w:rsidR="00D456C6" w:rsidRPr="00D456C6" w:rsidRDefault="00D456C6" w:rsidP="00794CA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 xml:space="preserve">ИМ с подъемом сегмента </w:t>
      </w:r>
      <w:r w:rsidRPr="00D456C6"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8"/>
          <w:lang w:val="en-US"/>
        </w:rPr>
        <w:t>ST</w:t>
      </w:r>
      <w:r w:rsidRPr="00D456C6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D456C6">
        <w:rPr>
          <w:rFonts w:ascii="Times New Roman" w:hAnsi="Times New Roman" w:cs="Times New Roman"/>
          <w:iCs/>
          <w:smallCaps/>
          <w:color w:val="000000"/>
          <w:sz w:val="28"/>
          <w:szCs w:val="28"/>
          <w:lang w:val="en-US"/>
        </w:rPr>
        <w:t>b</w:t>
      </w:r>
      <w:r w:rsidRPr="00D456C6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D456C6">
        <w:rPr>
          <w:rFonts w:ascii="Times New Roman" w:hAnsi="Times New Roman" w:cs="Times New Roman"/>
          <w:color w:val="000000"/>
          <w:sz w:val="28"/>
          <w:szCs w:val="28"/>
        </w:rPr>
        <w:t>первые часы и формированием в по</w:t>
      </w:r>
      <w:r w:rsidRPr="00D456C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следующем зубца </w:t>
      </w:r>
      <w:r w:rsidRPr="00D456C6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D456C6">
        <w:rPr>
          <w:rFonts w:ascii="Times New Roman" w:hAnsi="Times New Roman" w:cs="Times New Roman"/>
          <w:color w:val="000000"/>
          <w:sz w:val="28"/>
          <w:szCs w:val="28"/>
        </w:rPr>
        <w:t>, который рассматривают отдельно.</w:t>
      </w:r>
    </w:p>
    <w:p w:rsidR="00D456C6" w:rsidRDefault="00D456C6" w:rsidP="00794C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56C6" w:rsidRPr="00794CAA" w:rsidRDefault="00D456C6" w:rsidP="00794C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Этиология и патогенез ОКС</w:t>
      </w:r>
    </w:p>
    <w:p w:rsidR="00D456C6" w:rsidRPr="00D456C6" w:rsidRDefault="00D456C6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b/>
          <w:color w:val="000000"/>
          <w:sz w:val="28"/>
          <w:szCs w:val="28"/>
        </w:rPr>
        <w:t>Причины</w:t>
      </w:r>
      <w:r w:rsidRPr="00D456C6">
        <w:rPr>
          <w:rFonts w:ascii="Times New Roman" w:hAnsi="Times New Roman" w:cs="Times New Roman"/>
          <w:color w:val="000000"/>
          <w:sz w:val="28"/>
          <w:szCs w:val="28"/>
        </w:rPr>
        <w:t xml:space="preserve"> острого снижения коронарной перфузии:</w:t>
      </w:r>
    </w:p>
    <w:p w:rsidR="00D456C6" w:rsidRPr="00D456C6" w:rsidRDefault="00D456C6" w:rsidP="00794CAA">
      <w:pPr>
        <w:numPr>
          <w:ilvl w:val="0"/>
          <w:numId w:val="22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тромботический процесс на фоне стенозирующего склероза ко</w:t>
      </w:r>
      <w:r w:rsidRPr="00D456C6">
        <w:rPr>
          <w:rFonts w:ascii="Times New Roman" w:hAnsi="Times New Roman" w:cs="Times New Roman"/>
          <w:color w:val="000000"/>
          <w:sz w:val="28"/>
          <w:szCs w:val="28"/>
        </w:rPr>
        <w:softHyphen/>
        <w:t>ронарных артерий и повреждения атеросклеротической бляшки (90% случаев);</w:t>
      </w:r>
    </w:p>
    <w:p w:rsidR="00D456C6" w:rsidRPr="00D456C6" w:rsidRDefault="00D456C6" w:rsidP="00794CAA">
      <w:pPr>
        <w:numPr>
          <w:ilvl w:val="0"/>
          <w:numId w:val="22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кровоизлияние в бляшку, отслойка интимы;</w:t>
      </w:r>
    </w:p>
    <w:p w:rsidR="00D456C6" w:rsidRDefault="00D456C6" w:rsidP="00794CAA">
      <w:pPr>
        <w:numPr>
          <w:ilvl w:val="0"/>
          <w:numId w:val="22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длительный спазм коронарных сосудов;</w:t>
      </w:r>
    </w:p>
    <w:p w:rsidR="00D456C6" w:rsidRPr="00D456C6" w:rsidRDefault="00D456C6" w:rsidP="00794CAA">
      <w:pPr>
        <w:numPr>
          <w:ilvl w:val="0"/>
          <w:numId w:val="22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резкое повышение потребности в кислороде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6C6" w:rsidRPr="00D456C6" w:rsidRDefault="00D456C6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b/>
          <w:color w:val="000000"/>
          <w:sz w:val="28"/>
          <w:szCs w:val="28"/>
        </w:rPr>
        <w:t>Патогенез:</w:t>
      </w:r>
    </w:p>
    <w:p w:rsidR="00D456C6" w:rsidRPr="00D456C6" w:rsidRDefault="00D456C6" w:rsidP="00794CA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окклюзия коронарного сосуда;</w:t>
      </w:r>
    </w:p>
    <w:p w:rsidR="00D456C6" w:rsidRPr="00D456C6" w:rsidRDefault="00D456C6" w:rsidP="00794CAA">
      <w:pPr>
        <w:numPr>
          <w:ilvl w:val="0"/>
          <w:numId w:val="2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недостаточное обеспечение миокарда кислородом;</w:t>
      </w:r>
    </w:p>
    <w:p w:rsidR="00D456C6" w:rsidRPr="00D456C6" w:rsidRDefault="00D456C6" w:rsidP="00794CA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C6">
        <w:rPr>
          <w:rFonts w:ascii="Times New Roman" w:hAnsi="Times New Roman" w:cs="Times New Roman"/>
          <w:color w:val="000000"/>
          <w:sz w:val="28"/>
          <w:szCs w:val="28"/>
        </w:rPr>
        <w:t>некроз сердечной мышцы (через 4-6 ч от начала ишемии зона нек</w:t>
      </w:r>
      <w:r w:rsidRPr="00D456C6">
        <w:rPr>
          <w:rFonts w:ascii="Times New Roman" w:hAnsi="Times New Roman" w:cs="Times New Roman"/>
          <w:color w:val="000000"/>
          <w:sz w:val="28"/>
          <w:szCs w:val="28"/>
        </w:rPr>
        <w:softHyphen/>
        <w:t>роза соответствует зоне кровоснабжения пораженного сосуда).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Из больных, умирающих от ИМ влечение первых 24 ч:</w:t>
      </w:r>
    </w:p>
    <w:p w:rsidR="00794CAA" w:rsidRPr="00794CAA" w:rsidRDefault="00794CAA" w:rsidP="00794CAA">
      <w:pPr>
        <w:numPr>
          <w:ilvl w:val="0"/>
          <w:numId w:val="25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около 50% умирают в течение первых 15 мин;</w:t>
      </w:r>
    </w:p>
    <w:p w:rsidR="00794CAA" w:rsidRPr="00794CAA" w:rsidRDefault="00794CAA" w:rsidP="00794CAA">
      <w:pPr>
        <w:numPr>
          <w:ilvl w:val="0"/>
          <w:numId w:val="25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около 30% - в течение 15-60 мин;</w:t>
      </w:r>
    </w:p>
    <w:p w:rsidR="00794CAA" w:rsidRPr="00794CAA" w:rsidRDefault="00794CAA" w:rsidP="00794CAA">
      <w:pPr>
        <w:numPr>
          <w:ilvl w:val="0"/>
          <w:numId w:val="25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около 20% - в течение 1 -24 ч.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Классификация ОКС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По клиническому течению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 различают следующие варианты ОКС:</w:t>
      </w:r>
    </w:p>
    <w:p w:rsidR="00794CAA" w:rsidRPr="00794CAA" w:rsidRDefault="00794CAA" w:rsidP="00794CA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болевой;</w:t>
      </w:r>
    </w:p>
    <w:p w:rsidR="00794CAA" w:rsidRPr="00794CAA" w:rsidRDefault="00794CAA" w:rsidP="00794CA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абдоминальный;</w:t>
      </w:r>
    </w:p>
    <w:p w:rsidR="00794CAA" w:rsidRPr="00794CAA" w:rsidRDefault="00794CAA" w:rsidP="00794CA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атипичный болевой;</w:t>
      </w:r>
    </w:p>
    <w:p w:rsidR="00794CAA" w:rsidRPr="00794CAA" w:rsidRDefault="00794CAA" w:rsidP="00794CA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астматический;</w:t>
      </w:r>
    </w:p>
    <w:p w:rsidR="00794CAA" w:rsidRPr="00794CAA" w:rsidRDefault="00794CAA" w:rsidP="00794CA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аритмический;</w:t>
      </w:r>
    </w:p>
    <w:p w:rsidR="00794CAA" w:rsidRPr="00794CAA" w:rsidRDefault="00794CAA" w:rsidP="00794CA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цереброваскулярный;</w:t>
      </w:r>
    </w:p>
    <w:p w:rsidR="00794CAA" w:rsidRPr="00794CAA" w:rsidRDefault="00794CAA" w:rsidP="00794CAA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малосимптомный (бессимптомный).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По локализации зоны некроза:</w:t>
      </w:r>
    </w:p>
    <w:p w:rsidR="00794CAA" w:rsidRPr="00794CAA" w:rsidRDefault="00794CAA" w:rsidP="00794CAA">
      <w:pPr>
        <w:numPr>
          <w:ilvl w:val="0"/>
          <w:numId w:val="27"/>
        </w:numPr>
        <w:tabs>
          <w:tab w:val="clear" w:pos="2325"/>
          <w:tab w:val="num" w:pos="1276"/>
        </w:tabs>
        <w:autoSpaceDE w:val="0"/>
        <w:autoSpaceDN w:val="0"/>
        <w:adjustRightInd w:val="0"/>
        <w:spacing w:after="0"/>
        <w:ind w:hanging="13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инфаркт левого желудочка (передний, перегородочный, задний);</w:t>
      </w:r>
    </w:p>
    <w:p w:rsidR="00794CAA" w:rsidRPr="00794CAA" w:rsidRDefault="00794CAA" w:rsidP="00794CAA">
      <w:pPr>
        <w:numPr>
          <w:ilvl w:val="0"/>
          <w:numId w:val="27"/>
        </w:numPr>
        <w:tabs>
          <w:tab w:val="clear" w:pos="2325"/>
          <w:tab w:val="num" w:pos="1276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инфаркт правого желудочка (не является самостоятельным диагнозом, сопутствует нижнему ИМ).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По глубине поражения сердечной мышцы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 (на основе данных ЭКГ в динамике):</w:t>
      </w:r>
    </w:p>
    <w:p w:rsidR="00794CAA" w:rsidRPr="00794CAA" w:rsidRDefault="00794CAA" w:rsidP="00794CAA">
      <w:pPr>
        <w:numPr>
          <w:ilvl w:val="0"/>
          <w:numId w:val="28"/>
        </w:numPr>
        <w:tabs>
          <w:tab w:val="clear" w:pos="2325"/>
          <w:tab w:val="num" w:pos="1276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t>-образующий (трансмуральный или крупноочаговый) ИМ с подъ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емом сегмента </w:t>
      </w:r>
      <w:r w:rsidRPr="00794CAA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  <w:lang w:val="en-US"/>
        </w:rPr>
        <w:t>STb</w:t>
      </w:r>
      <w:r w:rsidRPr="00794CAA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t>первые часы заболевания и формированием зубца О в последующем;</w:t>
      </w:r>
    </w:p>
    <w:p w:rsidR="00794CAA" w:rsidRPr="00794CAA" w:rsidRDefault="00794CAA" w:rsidP="00794CAA">
      <w:pPr>
        <w:numPr>
          <w:ilvl w:val="0"/>
          <w:numId w:val="28"/>
        </w:numPr>
        <w:tabs>
          <w:tab w:val="clear" w:pos="2325"/>
          <w:tab w:val="num" w:pos="1276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не-</w:t>
      </w:r>
      <w:r w:rsidRPr="00794CAA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-образующий (нетрансмуральный, или мелкоочаговый) ИМ, не сопровождающийся формированием зубца </w:t>
      </w:r>
      <w:r w:rsidRPr="00794CAA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, а проявляющийся отрицательными зубцами </w:t>
      </w:r>
      <w:r w:rsidRPr="00794C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Т.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По наличию осложнений: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CAA" w:rsidRPr="00794CAA" w:rsidRDefault="00794CAA" w:rsidP="00794CAA">
      <w:pPr>
        <w:numPr>
          <w:ilvl w:val="0"/>
          <w:numId w:val="29"/>
        </w:numPr>
        <w:tabs>
          <w:tab w:val="clear" w:pos="2325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неосложненный, </w:t>
      </w:r>
    </w:p>
    <w:p w:rsidR="00794CAA" w:rsidRPr="00794CAA" w:rsidRDefault="00794CAA" w:rsidP="00794CAA">
      <w:pPr>
        <w:numPr>
          <w:ilvl w:val="0"/>
          <w:numId w:val="29"/>
        </w:numPr>
        <w:tabs>
          <w:tab w:val="clear" w:pos="2325"/>
        </w:tabs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осложненный.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left="19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AA" w:rsidRPr="00794CAA" w:rsidRDefault="00794CAA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Клиническая картина ОКС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Типичные жалобы:</w:t>
      </w:r>
    </w:p>
    <w:p w:rsidR="00794CAA" w:rsidRPr="00794CAA" w:rsidRDefault="00794CAA" w:rsidP="00794CA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интенсивная боль за грудиной и в области сердца давящего или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сжимающего характера (интенсивность выражена более, чем при 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обычном приступе стенокардии);</w:t>
      </w:r>
    </w:p>
    <w:p w:rsidR="00794CAA" w:rsidRPr="00794CAA" w:rsidRDefault="00794CAA" w:rsidP="00794CA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приступ необычно длительный, продолжается более 15 мин;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возможна иррадиация в левую или правую руку, шею, нижнюю 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>люсть, под левую лопатку, в эпигастральную область;</w:t>
      </w:r>
    </w:p>
    <w:p w:rsidR="00794CAA" w:rsidRPr="00794CAA" w:rsidRDefault="00794CAA" w:rsidP="00794CAA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больной возбужден, беспокоен, отмечает страх смерти;</w:t>
      </w:r>
    </w:p>
    <w:p w:rsidR="00794CAA" w:rsidRPr="00794CAA" w:rsidRDefault="00794CAA" w:rsidP="00794CAA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сублингвальный прием нитратов неэффективен или устраняет боль не полностью, либо боль возобновляется в течение короткого времени.</w:t>
      </w:r>
    </w:p>
    <w:p w:rsid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CAA" w:rsidRDefault="00794CAA" w:rsidP="00794C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Клинические варианты ИМ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07"/>
        <w:gridCol w:w="7320"/>
      </w:tblGrid>
      <w:tr w:rsidR="00794CAA" w:rsidRPr="00794CAA" w:rsidTr="00794CAA">
        <w:trPr>
          <w:trHeight w:val="283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 ИМ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Клиническая картина</w:t>
            </w:r>
          </w:p>
        </w:tc>
      </w:tr>
      <w:tr w:rsidR="00794CAA" w:rsidRPr="00794CAA" w:rsidTr="00794CAA">
        <w:trPr>
          <w:trHeight w:val="186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Болевой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Ангинозная боль, не зависящая от позы и положения тела, движений и дыхания, устойчивая к нитратам. Боль имеет давящий, душащий, жгущий или разди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рающий характер с локализацией за грудиной, во всей передней грудной стенке с возможной иррадиа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цией в плечи, шею, руки, спину, эпигастральную об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ласть. Характерно сочетание с гипергидрозом, рез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 общей слабостью, бледностью кожных покровов, возбуждением, двигательным беспокойством</w:t>
            </w:r>
          </w:p>
        </w:tc>
      </w:tr>
      <w:tr w:rsidR="00794CAA" w:rsidRPr="00794CAA" w:rsidTr="00794CAA">
        <w:trPr>
          <w:trHeight w:val="1075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Абдоминальный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Сочетание эпигастральных болей с диспептическими явлениями: тошнотой, не приносящей облегчения рвотой, отрыжкой, вздутием живота. Возможны ир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радиация болей в спину, напряжение брюшной стен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 и болезненность при пальпации в эпигастрии</w:t>
            </w:r>
          </w:p>
        </w:tc>
      </w:tr>
      <w:tr w:rsidR="00794CAA" w:rsidRPr="00794CAA" w:rsidTr="00794CAA">
        <w:trPr>
          <w:trHeight w:val="672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Атипичный болевой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Болевой синдром имеет атипичную локализацию (на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пример, только в зонах иррадиации: горле и нижней челюсти, плечах, руках и т. д.)</w:t>
            </w:r>
          </w:p>
        </w:tc>
      </w:tr>
      <w:tr w:rsidR="00794CAA" w:rsidRPr="00794CAA" w:rsidTr="00794CAA">
        <w:trPr>
          <w:trHeight w:val="67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Астматический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Приступ одышки (ощущение нехватки воздуха), слу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жащий проявлением острой сердечной недостаточ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(сердечная астма или отек легких)</w:t>
            </w:r>
          </w:p>
        </w:tc>
      </w:tr>
      <w:tr w:rsidR="00794CAA" w:rsidRPr="00794CAA" w:rsidTr="00794CAA">
        <w:trPr>
          <w:trHeight w:val="278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Аритмический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Преобладают нарушения ритма</w:t>
            </w:r>
          </w:p>
        </w:tc>
      </w:tr>
      <w:tr w:rsidR="00794CAA" w:rsidRPr="00794CAA" w:rsidTr="00794CAA">
        <w:trPr>
          <w:trHeight w:val="667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Цереброваскулярный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нарушения мозгового кровообращения: обморок, головокружение, тошнота, рвота. Возможна очаговая неврологическая симптоматика</w:t>
            </w:r>
          </w:p>
        </w:tc>
      </w:tr>
      <w:tr w:rsidR="00794CAA" w:rsidRPr="00794CAA" w:rsidTr="00794CAA">
        <w:trPr>
          <w:trHeight w:val="480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Малосимптомный (бессимптомный)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CAA" w:rsidRPr="00794CAA" w:rsidRDefault="00794CAA" w:rsidP="00794C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Нередко не распознается, диагностируется ретроспек</w:t>
            </w:r>
            <w:r w:rsidRPr="00794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тивно по данным ЭКГ</w:t>
            </w:r>
          </w:p>
        </w:tc>
      </w:tr>
    </w:tbl>
    <w:p w:rsid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CAA" w:rsidRDefault="00794CAA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любого варианта характерны следующие симптомы:</w:t>
      </w:r>
    </w:p>
    <w:p w:rsidR="00794CAA" w:rsidRDefault="00794CAA" w:rsidP="00794CAA">
      <w:pPr>
        <w:numPr>
          <w:ilvl w:val="0"/>
          <w:numId w:val="30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бледность кожных покровов;</w:t>
      </w:r>
    </w:p>
    <w:p w:rsidR="00794CAA" w:rsidRDefault="00794CAA" w:rsidP="00794CAA">
      <w:pPr>
        <w:numPr>
          <w:ilvl w:val="0"/>
          <w:numId w:val="30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гипергидроз (иногда холодный пот на лбу);</w:t>
      </w:r>
    </w:p>
    <w:p w:rsidR="00794CAA" w:rsidRDefault="00794CAA" w:rsidP="00794CAA">
      <w:pPr>
        <w:numPr>
          <w:ilvl w:val="0"/>
          <w:numId w:val="30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резкая общая слабость;</w:t>
      </w:r>
    </w:p>
    <w:p w:rsidR="00794CAA" w:rsidRDefault="00794CAA" w:rsidP="00794CAA">
      <w:pPr>
        <w:numPr>
          <w:ilvl w:val="0"/>
          <w:numId w:val="30"/>
        </w:numPr>
        <w:tabs>
          <w:tab w:val="clear" w:pos="2325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чувство нехватки воздуха.</w:t>
      </w:r>
    </w:p>
    <w:p w:rsid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4CAA" w:rsidRPr="00794CAA" w:rsidRDefault="00794CAA" w:rsidP="00794C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Отсутствие типичной клинической картины не может служить доказательством отсутствия 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!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Осложнения ОКС:</w:t>
      </w:r>
    </w:p>
    <w:p w:rsidR="00794CAA" w:rsidRPr="00794CAA" w:rsidRDefault="00794CAA" w:rsidP="00794CAA">
      <w:pPr>
        <w:numPr>
          <w:ilvl w:val="0"/>
          <w:numId w:val="31"/>
        </w:numPr>
        <w:tabs>
          <w:tab w:val="clear" w:pos="232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нарушения сердечного ритма и проводимости;</w:t>
      </w:r>
    </w:p>
    <w:p w:rsidR="00794CAA" w:rsidRPr="00794CAA" w:rsidRDefault="00794CAA" w:rsidP="00794CAA">
      <w:pPr>
        <w:numPr>
          <w:ilvl w:val="0"/>
          <w:numId w:val="31"/>
        </w:numPr>
        <w:tabs>
          <w:tab w:val="clear" w:pos="232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острая сердечная недостаточность;</w:t>
      </w:r>
    </w:p>
    <w:p w:rsidR="00794CAA" w:rsidRPr="00794CAA" w:rsidRDefault="00794CAA" w:rsidP="00794CAA">
      <w:pPr>
        <w:numPr>
          <w:ilvl w:val="0"/>
          <w:numId w:val="31"/>
        </w:numPr>
        <w:tabs>
          <w:tab w:val="clear" w:pos="2325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кардиогенный шок;</w:t>
      </w:r>
    </w:p>
    <w:p w:rsidR="00794CAA" w:rsidRPr="00794CAA" w:rsidRDefault="00794CAA" w:rsidP="00794CAA">
      <w:pPr>
        <w:numPr>
          <w:ilvl w:val="0"/>
          <w:numId w:val="31"/>
        </w:numPr>
        <w:tabs>
          <w:tab w:val="clear" w:pos="2325"/>
        </w:tabs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механические осложнения: разрывы (межжелудочковой перегород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>ки, свободной стенки левого желудочка), отрыв хорд митрального клапана, отрыв или дисфункция сосочковых мышц;</w:t>
      </w:r>
    </w:p>
    <w:p w:rsidR="00794CAA" w:rsidRPr="00794CAA" w:rsidRDefault="00794CAA" w:rsidP="00794CAA">
      <w:pPr>
        <w:numPr>
          <w:ilvl w:val="0"/>
          <w:numId w:val="31"/>
        </w:numPr>
        <w:tabs>
          <w:tab w:val="clear" w:pos="2325"/>
        </w:tabs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перикардит (эпистенокардический и при синдроме Дресслера);</w:t>
      </w:r>
    </w:p>
    <w:p w:rsidR="00794CAA" w:rsidRPr="00794CAA" w:rsidRDefault="00794CAA" w:rsidP="00794CAA">
      <w:pPr>
        <w:numPr>
          <w:ilvl w:val="0"/>
          <w:numId w:val="31"/>
        </w:numPr>
        <w:tabs>
          <w:tab w:val="clear" w:pos="2325"/>
        </w:tabs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постинфарктная стенокардия.</w:t>
      </w:r>
    </w:p>
    <w:p w:rsidR="00794CAA" w:rsidRPr="00794CAA" w:rsidRDefault="00794CAA" w:rsidP="00794CAA">
      <w:pPr>
        <w:spacing w:after="0"/>
        <w:ind w:left="19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CAA" w:rsidRDefault="00794CAA" w:rsidP="00794CAA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color w:val="000000"/>
          <w:sz w:val="28"/>
          <w:szCs w:val="28"/>
        </w:rPr>
        <w:t>Диагностика ОКС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вопросы:</w:t>
      </w:r>
    </w:p>
    <w:p w:rsidR="00794CAA" w:rsidRPr="00794CAA" w:rsidRDefault="00794CAA" w:rsidP="00794CA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Когда начался приступ боли в груди? Сколько времени длится?</w:t>
      </w:r>
    </w:p>
    <w:p w:rsidR="00794CAA" w:rsidRPr="00794CAA" w:rsidRDefault="00794CAA" w:rsidP="00794CA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Каков характер боли? Где она локализуется и имеется ли ирра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>диация?</w:t>
      </w:r>
    </w:p>
    <w:p w:rsidR="00794CAA" w:rsidRPr="00794CAA" w:rsidRDefault="00794CAA" w:rsidP="00794CA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Были ли попытки купировать приступ нитроглицерином?</w:t>
      </w:r>
    </w:p>
    <w:p w:rsidR="00794CAA" w:rsidRDefault="00794CAA" w:rsidP="00794CA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Зависит ли боль от позы, положения тела, движений и дыхания? 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426" w:hanging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ишемии миокарда - нет.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Каковы условия возникновения боли (физическая нагрузка, волне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ние, 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охлаждение и др.)?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Возникали ли приступы (боли или удушья) при физической нагруз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ке 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(ходьбе), заставляли ли они останавливаться, сколько они дли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лись </w:t>
      </w:r>
    </w:p>
    <w:p w:rsidR="00794CAA" w:rsidRPr="00794CAA" w:rsidRDefault="00794CAA" w:rsidP="00794CAA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(в минутах), как реагировали на нитроглицерин? 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Наличие стенокардии напряжения делает весьма вероятным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предположение об ОКС.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- Напоминает ли настоящий приступ ощущения, возникавшие при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физической нагрузке по локализации или характеру болей?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-  Участились, усилились ли боли за последнее время? 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- Не изменилась ли толерантность к нагрузке, не увеличилась ли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>потребность в нит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>ратах?</w:t>
      </w:r>
    </w:p>
    <w:p w:rsidR="00794CAA" w:rsidRPr="00794CAA" w:rsidRDefault="00794CAA" w:rsidP="00794CA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- Имеются ли факторы риска сердечно-сосудистых заболеваний: 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курение, 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артериальная гипертензия, 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сахарный диабет, 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гиперхоле</w:t>
      </w:r>
      <w:r w:rsidRPr="00794C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стерин- или триглицеридемия? 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94C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Факторы риска мало помогают в диагностике ИМ, однако увеличивают риск развития осложнений и/или летального исхода.</w:t>
      </w:r>
    </w:p>
    <w:p w:rsidR="00794CAA" w:rsidRPr="00794CAA" w:rsidRDefault="00794CAA" w:rsidP="00794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456C6" w:rsidRPr="00794CAA" w:rsidRDefault="00D456C6" w:rsidP="00794CAA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63EE9" w:rsidRPr="00646E01" w:rsidRDefault="00163EE9" w:rsidP="007B55A9">
      <w:pPr>
        <w:pStyle w:val="a3"/>
        <w:numPr>
          <w:ilvl w:val="0"/>
          <w:numId w:val="10"/>
        </w:numPr>
        <w:spacing w:after="0"/>
        <w:ind w:left="-567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6E0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Стенокардия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Наиболее частым проявлением ишемической болезни сердца (ИБС) яв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ляется стенокардия. Своевременной постановке диагноза стенокардии спо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собствует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тщательный сбор анамнеза.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При этом необходимо уточнить:</w:t>
      </w:r>
    </w:p>
    <w:p w:rsidR="00163EE9" w:rsidRPr="00EE2153" w:rsidRDefault="00163EE9" w:rsidP="00646E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характер и качество болевого синдрома;</w:t>
      </w:r>
    </w:p>
    <w:p w:rsidR="00163EE9" w:rsidRPr="00EE2153" w:rsidRDefault="00163EE9" w:rsidP="00646E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локализацию боли;</w:t>
      </w:r>
    </w:p>
    <w:p w:rsidR="00163EE9" w:rsidRPr="00EE2153" w:rsidRDefault="00163EE9" w:rsidP="00646E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иррадиацию боли;</w:t>
      </w:r>
    </w:p>
    <w:p w:rsidR="00163EE9" w:rsidRPr="00EE2153" w:rsidRDefault="00163EE9" w:rsidP="00646E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продолжительность боли;</w:t>
      </w:r>
    </w:p>
    <w:p w:rsidR="00163EE9" w:rsidRPr="00EE2153" w:rsidRDefault="00163EE9" w:rsidP="00646E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факторы, вызывающие возникновение, усиление или ослабление боле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вого синдрома;</w:t>
      </w:r>
    </w:p>
    <w:p w:rsidR="00163EE9" w:rsidRPr="00EE2153" w:rsidRDefault="00163EE9" w:rsidP="00646E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сопутствующие симптомы;</w:t>
      </w:r>
    </w:p>
    <w:p w:rsidR="00163EE9" w:rsidRPr="00EE2153" w:rsidRDefault="00163EE9" w:rsidP="00646E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реакцию на нитропрепараты.</w:t>
      </w:r>
    </w:p>
    <w:p w:rsidR="00D456C6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Для типичной стенокардии характерна сжимающая, давящая, жгучая боль в груди. Поскольку стенокардия является висцеральным ощущением, она плохо локализуется, и больные редко могут точно указать конкретную точку неприятных ощущений.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Стенокардическая боль может ощущаться в любом месте в области между диафрагмой и нижней челюстью, но чаще она локализуется за грудиной или в левой половине грудной клетки. Бо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левые ощущения при стенокардии не имеют точечной локализации и, как правило, иррадиируют. Иррадиация возможна в область шеи, горла, ниж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ней челюсти, плеча или предплечья (обычно по внутренней поверхности предплечья и чаще - левой руки).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Необходимо учитывать возможные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эквиваленты стенокардии.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Наряду с типичными жалобами на боль в груди при ишемии миокарда могут также наблюдаться: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одышка;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сердцебиение;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перебои в работе сердца;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слабость;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холодный пот;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головокружение и головная боль;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обморочные или предобморочные состояния;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страх смерти,</w:t>
      </w:r>
    </w:p>
    <w:p w:rsidR="00163EE9" w:rsidRPr="00EE2153" w:rsidRDefault="00163EE9" w:rsidP="00646E01">
      <w:pPr>
        <w:pStyle w:val="a3"/>
        <w:numPr>
          <w:ilvl w:val="1"/>
          <w:numId w:val="3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тошнота и рвота.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Ангинозный приступ при стенокардии обычно продолжается от 30 с до 15 мин. и проходит в покое или после приема нитратов. Если боль продолжается </w:t>
      </w:r>
      <w:r w:rsidRPr="00EE2153">
        <w:rPr>
          <w:rFonts w:ascii="Times New Roman" w:hAnsi="Times New Roman" w:cs="Times New Roman"/>
          <w:sz w:val="28"/>
          <w:szCs w:val="28"/>
        </w:rPr>
        <w:lastRenderedPageBreak/>
        <w:t xml:space="preserve">более 20 мин., она обычно обусловлена некрозом миокарда (инфаркт миокарда) или имеет внесердечное происхождение.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дифференциальной диагностики ИБС </w:t>
      </w:r>
      <w:r w:rsidRPr="00EE2153">
        <w:rPr>
          <w:rFonts w:ascii="Times New Roman" w:hAnsi="Times New Roman" w:cs="Times New Roman"/>
          <w:sz w:val="28"/>
          <w:szCs w:val="28"/>
        </w:rPr>
        <w:t>необходимо учитывать другие причины, вызывающие боль в груди, которые могут напо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минать стенокардию 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перикардит;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расслоение аорты;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острый инфаркт миокарда;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пролапс митрального клапана;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ТЭЛА;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спазм пищевода (ГЭРБ);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боль в области грудной стенки (синдром Титце);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эрозивный гастрит или пептические язвы;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панкреатит;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желч</w:t>
      </w:r>
      <w:r w:rsidR="007B55A9">
        <w:rPr>
          <w:rFonts w:ascii="Times New Roman" w:hAnsi="Times New Roman" w:cs="Times New Roman"/>
          <w:sz w:val="28"/>
          <w:szCs w:val="28"/>
        </w:rPr>
        <w:t>но</w:t>
      </w:r>
      <w:r w:rsidRPr="00646E01">
        <w:rPr>
          <w:rFonts w:ascii="Times New Roman" w:hAnsi="Times New Roman" w:cs="Times New Roman"/>
          <w:sz w:val="28"/>
          <w:szCs w:val="28"/>
        </w:rPr>
        <w:t>каменная болезнь;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дорсопатии;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пневмония/плеврит;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травмы груди;</w:t>
      </w:r>
    </w:p>
    <w:p w:rsidR="00163EE9" w:rsidRPr="00646E01" w:rsidRDefault="00163EE9" w:rsidP="00646E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 xml:space="preserve">психоневротические расстройства (панические атаки, </w:t>
      </w:r>
    </w:p>
    <w:p w:rsidR="00163EE9" w:rsidRPr="00646E01" w:rsidRDefault="00163EE9" w:rsidP="007B55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гипервентиляцион</w:t>
      </w:r>
      <w:r w:rsidRPr="00646E01">
        <w:rPr>
          <w:rFonts w:ascii="Times New Roman" w:hAnsi="Times New Roman" w:cs="Times New Roman"/>
          <w:sz w:val="28"/>
          <w:szCs w:val="28"/>
        </w:rPr>
        <w:softHyphen/>
        <w:t xml:space="preserve">ный синдром, депрессия, тревожные расстройства и </w:t>
      </w:r>
    </w:p>
    <w:p w:rsidR="00163EE9" w:rsidRPr="00EE2153" w:rsidRDefault="00163EE9" w:rsidP="007B55A9">
      <w:pPr>
        <w:pStyle w:val="a3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т. п.).</w:t>
      </w:r>
    </w:p>
    <w:p w:rsidR="00163EE9" w:rsidRDefault="00163EE9" w:rsidP="007B55A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6E01">
        <w:rPr>
          <w:rFonts w:ascii="Times New Roman" w:hAnsi="Times New Roman" w:cs="Times New Roman"/>
          <w:b/>
          <w:i/>
          <w:iCs/>
          <w:sz w:val="28"/>
          <w:szCs w:val="28"/>
        </w:rPr>
        <w:t>Дифференциальная диагностика боли в груди</w:t>
      </w:r>
    </w:p>
    <w:p w:rsidR="007B55A9" w:rsidRDefault="007B55A9" w:rsidP="007B55A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W w:w="101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6319"/>
      </w:tblGrid>
      <w:tr w:rsidR="00163EE9" w:rsidRPr="00EE2153" w:rsidTr="007B55A9">
        <w:trPr>
          <w:trHeight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боли</w:t>
            </w:r>
          </w:p>
        </w:tc>
      </w:tr>
      <w:tr w:rsidR="00163EE9" w:rsidRPr="00EE2153" w:rsidTr="002A55F3">
        <w:trPr>
          <w:trHeight w:val="312"/>
        </w:trPr>
        <w:tc>
          <w:tcPr>
            <w:tcW w:w="10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Кардиологические причины</w:t>
            </w:r>
          </w:p>
        </w:tc>
      </w:tr>
      <w:tr w:rsidR="00163EE9" w:rsidRPr="00EE2153" w:rsidTr="007B55A9">
        <w:trPr>
          <w:trHeight w:val="3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Стеноз устья аорты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в груди, напоминающая стенокардию</w:t>
            </w:r>
          </w:p>
        </w:tc>
      </w:tr>
      <w:tr w:rsidR="00163EE9" w:rsidRPr="00EE2153" w:rsidTr="007B55A9">
        <w:trPr>
          <w:trHeight w:val="5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 xml:space="preserve">Гипертрофическая </w:t>
            </w:r>
          </w:p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в груди, напоминающая стенокардию и сопровождающаяся одышкой</w:t>
            </w:r>
          </w:p>
        </w:tc>
      </w:tr>
      <w:tr w:rsidR="00163EE9" w:rsidRPr="00EE2153" w:rsidTr="007B55A9">
        <w:trPr>
          <w:trHeight w:val="5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Острый перикардит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более острая, продолжается часами, не связана с напряжением, зависит от положения тела</w:t>
            </w:r>
          </w:p>
        </w:tc>
      </w:tr>
      <w:tr w:rsidR="00163EE9" w:rsidRPr="00EE2153" w:rsidTr="007B55A9">
        <w:trPr>
          <w:trHeight w:val="5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Аневризма аорты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локализована, иррадиирует в спину, очень интенсивная при надрыве</w:t>
            </w:r>
          </w:p>
        </w:tc>
      </w:tr>
      <w:tr w:rsidR="00163EE9" w:rsidRPr="00EE2153" w:rsidTr="007B55A9">
        <w:trPr>
          <w:trHeight w:val="1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Пролапс митрального</w:t>
            </w:r>
            <w:r w:rsidR="007B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 xml:space="preserve"> клапана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непостоянная</w:t>
            </w:r>
          </w:p>
        </w:tc>
      </w:tr>
      <w:tr w:rsidR="00163EE9" w:rsidRPr="00EE2153" w:rsidTr="002A55F3">
        <w:trPr>
          <w:trHeight w:val="312"/>
        </w:trPr>
        <w:tc>
          <w:tcPr>
            <w:tcW w:w="10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Некардиологические причины</w:t>
            </w:r>
          </w:p>
        </w:tc>
      </w:tr>
      <w:tr w:rsidR="00163EE9" w:rsidRPr="00EE2153" w:rsidTr="007B55A9">
        <w:trPr>
          <w:trHeight w:val="5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</w:t>
            </w:r>
          </w:p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 xml:space="preserve"> (рефлюкс или спазм)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часто спонтанная, редко иррадиирует, проходит после приема пищи или антацидов</w:t>
            </w:r>
          </w:p>
        </w:tc>
      </w:tr>
      <w:tr w:rsidR="00163EE9" w:rsidRPr="00EE2153" w:rsidTr="007B55A9">
        <w:trPr>
          <w:trHeight w:val="49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Язвенная болезнь или</w:t>
            </w:r>
          </w:p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 xml:space="preserve"> эрозивный гастрит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локализуется преимущественно в эпигастрии, продолжается часами, связана с приемом пищи</w:t>
            </w:r>
          </w:p>
        </w:tc>
      </w:tr>
      <w:tr w:rsidR="00163EE9" w:rsidRPr="00EE2153" w:rsidTr="007B55A9">
        <w:trPr>
          <w:trHeight w:val="54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Скелетно-мышечные</w:t>
            </w:r>
          </w:p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поверхностная, усиливается при движениях или пальпации</w:t>
            </w:r>
          </w:p>
        </w:tc>
      </w:tr>
      <w:tr w:rsidR="00163EE9" w:rsidRPr="00EE2153" w:rsidTr="007B55A9">
        <w:trPr>
          <w:trHeight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Поражения плевры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E9" w:rsidRPr="007B55A9" w:rsidRDefault="00163EE9" w:rsidP="007B55A9">
            <w:pPr>
              <w:spacing w:after="0" w:line="240" w:lineRule="auto"/>
              <w:ind w:left="33" w:right="-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9">
              <w:rPr>
                <w:rFonts w:ascii="Times New Roman" w:hAnsi="Times New Roman" w:cs="Times New Roman"/>
                <w:sz w:val="24"/>
                <w:szCs w:val="24"/>
              </w:rPr>
              <w:t>Боль усиливается на вдохе</w:t>
            </w:r>
          </w:p>
        </w:tc>
      </w:tr>
    </w:tbl>
    <w:p w:rsidR="00163EE9" w:rsidRPr="00EE2153" w:rsidRDefault="00646E01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3. </w:t>
      </w:r>
      <w:r w:rsidR="00163EE9" w:rsidRPr="00EE21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Нестабильная стенокардия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Нестабильная стенокардия является симптомом предынфарктного состо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яния, нарастающей стенокардии или острого коронарного синдрома (ОКС).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Нестабильная стенокардия обычно бывает вызвана сочетанием атеросклеротической бляшки на интиме артерии с частично обтурирующим ее просвет тромбом или без него, в то время как стабильная стенокардия обычно обусловлена гладкими внутрикоронарными атеросклеротическими бляшками без наслоения тромбоза.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Почти у всех больных с нестабильной стенокардией имеется очевидное сужение коронарных сосудов, однако большинство этих морфологических изменений закрывает гораздо меньше 50% просвета сосудов до тех пор, пока разрыв атеросклеротической бляшки не приведет к наслоению обтурирующего тромба. Этот сгусток, состоящий из тромбоцитов и тромбина, не только вызывает фиксированную окклюзию сосуда, но также способству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ет обратной вазоконстрикции.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Суть нестабильной стенокардии предполагает новый характер боли или изменившийся характер приступов, не похожих на предыдущие эпизоды стенокардии. Для такой стенокардии характерно:</w:t>
      </w:r>
    </w:p>
    <w:p w:rsidR="00163EE9" w:rsidRPr="00646E01" w:rsidRDefault="00163EE9" w:rsidP="00646E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появление более тяжелых и/или частых приступов на фоне стабильной</w:t>
      </w:r>
    </w:p>
    <w:p w:rsidR="00163EE9" w:rsidRPr="00646E01" w:rsidRDefault="00163EE9" w:rsidP="00646E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стенокардии;</w:t>
      </w:r>
    </w:p>
    <w:p w:rsidR="00163EE9" w:rsidRPr="00646E01" w:rsidRDefault="00163EE9" w:rsidP="00646E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развитие стенокардии в покое или при минимальной физической нагрузке;</w:t>
      </w:r>
    </w:p>
    <w:p w:rsidR="00163EE9" w:rsidRPr="00646E01" w:rsidRDefault="00163EE9" w:rsidP="00646E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впервые выявленная (в течение одного месяца) стенокардия;</w:t>
      </w:r>
    </w:p>
    <w:p w:rsidR="00163EE9" w:rsidRPr="00646E01" w:rsidRDefault="00163EE9" w:rsidP="00646E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появление стенокардии в покое;</w:t>
      </w:r>
    </w:p>
    <w:p w:rsidR="00163EE9" w:rsidRPr="00646E01" w:rsidRDefault="00163EE9" w:rsidP="00646E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быстрое снижение толерантности к физической нагрузке и изменение</w:t>
      </w:r>
    </w:p>
    <w:p w:rsidR="00163EE9" w:rsidRPr="00646E01" w:rsidRDefault="00163EE9" w:rsidP="00646E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функционального класса стенокардии;</w:t>
      </w:r>
    </w:p>
    <w:p w:rsidR="00163EE9" w:rsidRPr="00646E01" w:rsidRDefault="00163EE9" w:rsidP="00646E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снижение эффективности привычной антиангинальной терапии;</w:t>
      </w:r>
    </w:p>
    <w:p w:rsidR="00163EE9" w:rsidRDefault="00163EE9" w:rsidP="00646E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E01">
        <w:rPr>
          <w:rFonts w:ascii="Times New Roman" w:hAnsi="Times New Roman" w:cs="Times New Roman"/>
          <w:sz w:val="28"/>
          <w:szCs w:val="28"/>
        </w:rPr>
        <w:t>появление ранней постинфарктной стенокардии (2-14-е сутки) от начала инфаркта  миокарда.</w:t>
      </w:r>
    </w:p>
    <w:p w:rsidR="007B55A9" w:rsidRPr="007B55A9" w:rsidRDefault="007B55A9" w:rsidP="007B55A9">
      <w:pPr>
        <w:spacing w:after="0"/>
        <w:ind w:left="360" w:hanging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5A9">
        <w:rPr>
          <w:rFonts w:ascii="Times New Roman" w:hAnsi="Times New Roman" w:cs="Times New Roman"/>
          <w:b/>
          <w:i/>
          <w:sz w:val="28"/>
          <w:szCs w:val="28"/>
        </w:rPr>
        <w:t>Клинические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формы нестабильной стенокардии:</w:t>
      </w:r>
    </w:p>
    <w:p w:rsidR="007B55A9" w:rsidRPr="007B55A9" w:rsidRDefault="007B55A9" w:rsidP="007B55A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Впервые возникшая стенокардия.  </w:t>
      </w:r>
    </w:p>
    <w:p w:rsidR="007B55A9" w:rsidRPr="007B55A9" w:rsidRDefault="007B55A9" w:rsidP="007B55A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A9">
        <w:rPr>
          <w:rFonts w:ascii="Times New Roman" w:hAnsi="Times New Roman" w:cs="Times New Roman"/>
          <w:b/>
          <w:i/>
          <w:sz w:val="28"/>
          <w:szCs w:val="28"/>
        </w:rPr>
        <w:t>Прогрессирующая стенокардия</w:t>
      </w:r>
      <w:r w:rsidRPr="007B55A9">
        <w:rPr>
          <w:rFonts w:ascii="Times New Roman" w:hAnsi="Times New Roman" w:cs="Times New Roman"/>
          <w:sz w:val="28"/>
          <w:szCs w:val="28"/>
        </w:rPr>
        <w:t xml:space="preserve"> - увеличение частоты или продолжительности ангинозных приступов, а также снижение эффективности нитратов.</w:t>
      </w:r>
    </w:p>
    <w:p w:rsidR="007B55A9" w:rsidRPr="007B55A9" w:rsidRDefault="007B55A9" w:rsidP="007B55A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5A9">
        <w:rPr>
          <w:rFonts w:ascii="Times New Roman" w:hAnsi="Times New Roman" w:cs="Times New Roman"/>
          <w:b/>
          <w:i/>
          <w:sz w:val="28"/>
          <w:szCs w:val="28"/>
        </w:rPr>
        <w:t>Стенокардия покоя.</w:t>
      </w:r>
    </w:p>
    <w:p w:rsidR="007B55A9" w:rsidRPr="007B55A9" w:rsidRDefault="007B55A9" w:rsidP="007B55A9">
      <w:pPr>
        <w:pStyle w:val="a3"/>
        <w:numPr>
          <w:ilvl w:val="0"/>
          <w:numId w:val="17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B55A9">
        <w:rPr>
          <w:rFonts w:ascii="Times New Roman" w:hAnsi="Times New Roman" w:cs="Times New Roman"/>
          <w:b/>
          <w:i/>
          <w:sz w:val="28"/>
          <w:szCs w:val="28"/>
        </w:rPr>
        <w:t>Вариантная стенокардия (стенокардия Принцметала)</w:t>
      </w:r>
      <w:r w:rsidRPr="007B5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5A9">
        <w:rPr>
          <w:rFonts w:ascii="Times New Roman" w:hAnsi="Times New Roman" w:cs="Times New Roman"/>
          <w:sz w:val="28"/>
          <w:szCs w:val="28"/>
        </w:rPr>
        <w:t>- ангинозные приступы, возникающие чаще в покое, провоцирующиеся курением. В патогенезе существенная роль отводится коронарному вазоспазму.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lastRenderedPageBreak/>
        <w:t>Стенокардию, возникающую в раннем периоде после инфаркта миокар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да или в течение нескольких недель после хирургических вмешательств на коронарных артериях, также относят к нестабильной.</w:t>
      </w:r>
    </w:p>
    <w:p w:rsidR="003B250F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Ангинозная боль, продолжающаяся более 15 мин., также заставляет предположить нестабильную стенокардию. Обычно больные описывают такую боль как «сжимающую», «давящую» или как чувство «тяжести в загрудинной области».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Нестабильная стенокардия может разбудить спяще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го пациента или возникнуть в виде болевых ощущений в новой для него области (например, в руке или челюсти). Нередко нестабильной стено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кардии сопутствуют тошнота, рвота, профузный пот или внезапная общая слабость.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Предвестником болевого приступа нередко является повышение артериального давления (АД). Именно повышенное АД увеличивает постнагрузку, напряжение стенки миокарда левого желудочка и потребление им кисло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рода.</w:t>
      </w:r>
    </w:p>
    <w:p w:rsidR="00163EE9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Нестабильная стенокардия является крайне опасным состоянием, </w:t>
      </w:r>
      <w:r w:rsidRPr="00EE2153">
        <w:rPr>
          <w:rFonts w:ascii="Times New Roman" w:hAnsi="Times New Roman" w:cs="Times New Roman"/>
          <w:sz w:val="28"/>
          <w:szCs w:val="28"/>
        </w:rPr>
        <w:t>во время которого большинство больных переносят нарастающую ишемию миокарда. В отсутствие неотложной терапии это период, как правило, до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стигает высшей точки в виде развития острого инфаркта миокарда или вне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запной смерти примерно у 1 5% больных в течение недели.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Тяжелые осложнения нестабильной стенокардии, </w:t>
      </w:r>
      <w:r w:rsidRPr="00EE2153">
        <w:rPr>
          <w:rFonts w:ascii="Times New Roman" w:hAnsi="Times New Roman" w:cs="Times New Roman"/>
          <w:sz w:val="28"/>
          <w:szCs w:val="28"/>
        </w:rPr>
        <w:t>например, острый инфаркт миокарда или внезапная смерть, наступают чаще всего у больных при следующих условиях:</w:t>
      </w:r>
    </w:p>
    <w:p w:rsidR="00163EE9" w:rsidRPr="00EE2153" w:rsidRDefault="00163EE9" w:rsidP="00646E01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недавний инфаркт миокарда в анамнезе;</w:t>
      </w:r>
    </w:p>
    <w:p w:rsidR="00163EE9" w:rsidRPr="00EE2153" w:rsidRDefault="00163EE9" w:rsidP="00646E01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возраст старше 65 лет;</w:t>
      </w:r>
    </w:p>
    <w:p w:rsidR="00163EE9" w:rsidRPr="00EE2153" w:rsidRDefault="00163EE9" w:rsidP="00646E01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устойчивая депрессия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на ЭКГ;</w:t>
      </w:r>
    </w:p>
    <w:p w:rsidR="00163EE9" w:rsidRPr="00EE2153" w:rsidRDefault="00163EE9" w:rsidP="00646E01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наличие у больного сахарного диабета;</w:t>
      </w:r>
    </w:p>
    <w:p w:rsidR="00163EE9" w:rsidRPr="00EE2153" w:rsidRDefault="00163EE9" w:rsidP="00646E01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потребность внутривенного введения нитроглицерина, чтобы купировать боль;</w:t>
      </w:r>
    </w:p>
    <w:p w:rsidR="00163EE9" w:rsidRPr="00EE2153" w:rsidRDefault="00163EE9" w:rsidP="00646E01">
      <w:pPr>
        <w:pStyle w:val="a3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внезапная отмена бета-адреноблокаторов.</w:t>
      </w:r>
    </w:p>
    <w:p w:rsidR="00163EE9" w:rsidRPr="00EE2153" w:rsidRDefault="00163EE9" w:rsidP="00646E01">
      <w:pPr>
        <w:spacing w:after="0"/>
        <w:ind w:left="426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3EE9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Вариантная стенокардия 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(спонтанная, вазоспастическая, стенокардия Принцметала)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Вариантная стенокардия - особая форма стенокардии, возникающая внезапно, нередко без видимых провоцирующих факторов. Стенокардия характеризуется спазмом коронарных артерий, тяжелым ангинозным при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ступом и, как правило, преходящим подъемом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на ЭКГ.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lastRenderedPageBreak/>
        <w:t>Стенокардия Принцметала имеет особенности, отличающие ее от клас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сической стенокардии напряжения. Так, интенсивная боль возникает в по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кое, чаще ночью, во время</w:t>
      </w:r>
      <w:r w:rsidR="007B55A9">
        <w:rPr>
          <w:rFonts w:ascii="Times New Roman" w:hAnsi="Times New Roman" w:cs="Times New Roman"/>
          <w:sz w:val="28"/>
          <w:szCs w:val="28"/>
        </w:rPr>
        <w:t xml:space="preserve"> сна или в ранние утренние часы, продолжительность приступа  - 20-30 минут, возникают «сериями» - по 2-5 приступов подряд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Нередко вариантную стенокардию сопровождают различные нарушения ритма и проводимости, обусловленные электрической нестабильностью ишемизированного миокарда.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В основе вариантной стенокардии лежит выраженный спазм коронарной артерии, ведущий к ее динамической окклюзии. Резкое уменьшение или полное прекращение коронарного кровообращения приводит к глубокой ишемии миокарда, снижению локальной сократимости левого желудочка, асинергии сокращений и электрической нестабильности миокарда.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Необходимо учитывать серьезный характер прогноза стенокардии Принцметала: у 20% больных уже в первые </w:t>
      </w:r>
      <w:r w:rsidR="003B250F">
        <w:rPr>
          <w:rFonts w:ascii="Times New Roman" w:hAnsi="Times New Roman" w:cs="Times New Roman"/>
          <w:sz w:val="28"/>
          <w:szCs w:val="28"/>
        </w:rPr>
        <w:t>6</w:t>
      </w:r>
      <w:r w:rsidRPr="00EE2153">
        <w:rPr>
          <w:rFonts w:ascii="Times New Roman" w:hAnsi="Times New Roman" w:cs="Times New Roman"/>
          <w:sz w:val="28"/>
          <w:szCs w:val="28"/>
        </w:rPr>
        <w:t xml:space="preserve"> месяцев от возникновения заболевания развивается инфаркт миокарда.</w:t>
      </w:r>
    </w:p>
    <w:p w:rsidR="00163EE9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3EE9" w:rsidRPr="005F12DB" w:rsidRDefault="00163EE9" w:rsidP="005F12DB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Острый инфаркт миокарда</w:t>
      </w:r>
    </w:p>
    <w:p w:rsidR="005F12DB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Инфаркт миокарда обычно является результатом прогрессирования тех же самых процессов, которые приводят к нестабильной стенокардии - развитие тромбоза в атеросклеротически пораженной коронарной артерии.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Если коронарография выполнена быстро, в большинстве случае (примерно в 90%) можно обнаружить свежий обтурирующий коронарный тромбоз.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Спазм коронарных артерий без сопутствующего тромбоза резко вызыва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ет острый инфаркт миокарда. У пациентов с эндокардитом, протезирован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ными клапанами коронарный кровоток может прерываться эмболией.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Одной из причин тревожного роста числа инфаркта миокарда в насто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ящее время признается кокаин. Поскольку кокаин усиливает агрегацию тромбоцитов, вызывает вазоконстрикцию и увеличивает частоту сердечных сокращений путем высвобождения катехоламинов, он может способство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вать развитию инфаркта миокарда у пациентов с нормальными коронар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ными артериями.</w:t>
      </w:r>
    </w:p>
    <w:p w:rsidR="005F12DB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Чаще острый инфаркт миокарда характеризуется внезапным появлением чувства сжатия или сильной загрудинной боли с иррадиацией в шею и/или среднюю треть левой руки. В отдельных случаях возможно начало в виде появления жгучей, колющей боли с локализацией только в руке или шее.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До 20% случаев острый инфаркт миокарда протекает без болевого присту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па (чаще у пациентов с сахарным диабетом и у лиц пожилого возраста). Сопутствующие симптомы - тошнота, рвота, профузный пот, как правило, наблюдаются чаще, чем при нестабильной стенокардии.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lastRenderedPageBreak/>
        <w:t>В начале острого инфаркта миокарда артериальное давление и часто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та сердечных сокращений обычно умеренно увеличиваются. Тахикардия больше характерна для инфаркта миокарда передней и боковой стенки, в то время как при заднем или нижнем инфаркте миокарда более вероятна брадикардия.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E9" w:rsidRDefault="00163EE9" w:rsidP="005F12DB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2DB">
        <w:rPr>
          <w:rFonts w:ascii="Times New Roman" w:hAnsi="Times New Roman" w:cs="Times New Roman"/>
          <w:b/>
          <w:bCs/>
          <w:i/>
          <w:sz w:val="28"/>
          <w:szCs w:val="28"/>
        </w:rPr>
        <w:t>Значение ЭКГ для оценки ишемии миокарда</w:t>
      </w:r>
    </w:p>
    <w:p w:rsidR="007B55A9" w:rsidRPr="005F12DB" w:rsidRDefault="007B55A9" w:rsidP="007B55A9">
      <w:pPr>
        <w:pStyle w:val="a3"/>
        <w:spacing w:after="0"/>
        <w:ind w:left="108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Подробное описание болевого синдрома при острой ишемии миокарда в большинстве случаев позволяет поставить правильный диагноз и соста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вить план дальнейшего обследования и лечения больного.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Вместе с тем решающее значение в диагностике имеет своевременное проведение инструментальных и, прежде всего, электрокардиографиче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ских, а также экспресс-лабораторных исследований.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>Регистрация и анализ ЭКГ в покое рекомендуются при любых жа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лобах на дискомфорт в области грудной клетки. </w:t>
      </w:r>
      <w:r w:rsidRPr="00EE2153">
        <w:rPr>
          <w:rFonts w:ascii="Times New Roman" w:hAnsi="Times New Roman" w:cs="Times New Roman"/>
          <w:sz w:val="28"/>
          <w:szCs w:val="28"/>
        </w:rPr>
        <w:t xml:space="preserve">Во время эпизодов ишемической боли в груди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характерными изменениями ЭКГ </w:t>
      </w:r>
      <w:r w:rsidRPr="00EE2153">
        <w:rPr>
          <w:rFonts w:ascii="Times New Roman" w:hAnsi="Times New Roman" w:cs="Times New Roman"/>
          <w:sz w:val="28"/>
          <w:szCs w:val="28"/>
        </w:rPr>
        <w:t>являются:</w:t>
      </w:r>
    </w:p>
    <w:p w:rsidR="00163EE9" w:rsidRPr="005F12DB" w:rsidRDefault="00163EE9" w:rsidP="005F12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2DB">
        <w:rPr>
          <w:rFonts w:ascii="Times New Roman" w:hAnsi="Times New Roman" w:cs="Times New Roman"/>
          <w:sz w:val="28"/>
          <w:szCs w:val="28"/>
        </w:rPr>
        <w:t xml:space="preserve">снижение или подъем сегмента </w:t>
      </w:r>
      <w:r w:rsidRPr="005F12D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F12DB">
        <w:rPr>
          <w:rFonts w:ascii="Times New Roman" w:hAnsi="Times New Roman" w:cs="Times New Roman"/>
          <w:sz w:val="28"/>
          <w:szCs w:val="28"/>
        </w:rPr>
        <w:t xml:space="preserve"> относительно изолинии;</w:t>
      </w:r>
    </w:p>
    <w:p w:rsidR="00163EE9" w:rsidRPr="005F12DB" w:rsidRDefault="00163EE9" w:rsidP="005F12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2DB">
        <w:rPr>
          <w:rFonts w:ascii="Times New Roman" w:hAnsi="Times New Roman" w:cs="Times New Roman"/>
          <w:sz w:val="28"/>
          <w:szCs w:val="28"/>
        </w:rPr>
        <w:t>коронарная трансформация зубца Т;</w:t>
      </w:r>
    </w:p>
    <w:p w:rsidR="00163EE9" w:rsidRPr="005F12DB" w:rsidRDefault="00163EE9" w:rsidP="005F12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2DB">
        <w:rPr>
          <w:rFonts w:ascii="Times New Roman" w:hAnsi="Times New Roman" w:cs="Times New Roman"/>
          <w:sz w:val="28"/>
          <w:szCs w:val="28"/>
        </w:rPr>
        <w:t>появление преждевременных желудочковых сокращений (экстрасистол);</w:t>
      </w:r>
    </w:p>
    <w:p w:rsidR="00163EE9" w:rsidRPr="005F12DB" w:rsidRDefault="00163EE9" w:rsidP="005F12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2DB">
        <w:rPr>
          <w:rFonts w:ascii="Times New Roman" w:hAnsi="Times New Roman" w:cs="Times New Roman"/>
          <w:sz w:val="28"/>
          <w:szCs w:val="28"/>
        </w:rPr>
        <w:t>нарушения проводимости, включая блокаду ножек пучка Гиса</w:t>
      </w:r>
      <w:r w:rsidRPr="005F12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(Развитие блокады левой ножки пучка Гиса при острой ишемии миокарда бывает вызвано значительным нарушением систолической функции левого желудочка и указывает на по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ражение нескольких коронарных артерий).</w:t>
      </w:r>
    </w:p>
    <w:p w:rsidR="007B55A9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При классической стенокардии наблюдаются ишемические отклонения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по типу:</w:t>
      </w:r>
    </w:p>
    <w:p w:rsidR="00163EE9" w:rsidRPr="005F12DB" w:rsidRDefault="00163EE9" w:rsidP="005F12D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2DB">
        <w:rPr>
          <w:rFonts w:ascii="Times New Roman" w:hAnsi="Times New Roman" w:cs="Times New Roman"/>
          <w:sz w:val="28"/>
          <w:szCs w:val="28"/>
        </w:rPr>
        <w:t xml:space="preserve">горизонтальной депрессии сегмента </w:t>
      </w:r>
      <w:r w:rsidRPr="005F12D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F12DB">
        <w:rPr>
          <w:rFonts w:ascii="Times New Roman" w:hAnsi="Times New Roman" w:cs="Times New Roman"/>
          <w:sz w:val="28"/>
          <w:szCs w:val="28"/>
        </w:rPr>
        <w:t>≥ 1 мм от изолинии;</w:t>
      </w:r>
    </w:p>
    <w:p w:rsidR="00163EE9" w:rsidRPr="005F12DB" w:rsidRDefault="00163EE9" w:rsidP="005F12D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2DB">
        <w:rPr>
          <w:rFonts w:ascii="Times New Roman" w:hAnsi="Times New Roman" w:cs="Times New Roman"/>
          <w:sz w:val="28"/>
          <w:szCs w:val="28"/>
        </w:rPr>
        <w:t xml:space="preserve">косонисходящей депрессии сегмента </w:t>
      </w:r>
      <w:r w:rsidRPr="005F12D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F12DB">
        <w:rPr>
          <w:rFonts w:ascii="Times New Roman" w:hAnsi="Times New Roman" w:cs="Times New Roman"/>
          <w:sz w:val="28"/>
          <w:szCs w:val="28"/>
        </w:rPr>
        <w:t>;</w:t>
      </w:r>
    </w:p>
    <w:p w:rsidR="00163EE9" w:rsidRPr="005F12DB" w:rsidRDefault="00163EE9" w:rsidP="005F12D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2DB">
        <w:rPr>
          <w:rFonts w:ascii="Times New Roman" w:hAnsi="Times New Roman" w:cs="Times New Roman"/>
          <w:sz w:val="28"/>
          <w:szCs w:val="28"/>
        </w:rPr>
        <w:t xml:space="preserve">косовосходящего смещения сегмента </w:t>
      </w:r>
      <w:r w:rsidRPr="005F12D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F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(Смещение сегмента 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 изолинии имеет диагностическое значение, если продолжитель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 xml:space="preserve">ность смещения от точки «соединения» (точки 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J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) превышает 80 мс)</w:t>
      </w:r>
      <w:r w:rsidRPr="00EE2153">
        <w:rPr>
          <w:rFonts w:ascii="Times New Roman" w:hAnsi="Times New Roman" w:cs="Times New Roman"/>
          <w:b/>
          <w:sz w:val="28"/>
          <w:szCs w:val="28"/>
        </w:rPr>
        <w:t>.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Ишемические отклонения сегмента 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 во время приступа стенокардии </w:t>
      </w:r>
      <w:r w:rsidRPr="00EE2153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410200" cy="1943100"/>
            <wp:effectExtent l="19050" t="0" r="0" b="0"/>
            <wp:docPr id="1263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Депрессия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во время приступа стенокардии может быть изо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лированной или сочетаться с изменениями зубца Т, приобретающего «коро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нарную» форму, когда он становится симметричным и заостренным.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Для острых проявлений ишемии миокарда наиболее характерен отрица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тельный «коронарный» зубец Т (рис. б), однако следует учитывать, что положительные симметричные заостренные зубцы также свидетельствуют об ишемическом характере изменений ЭКГ (рис. а).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Типичные изменения зубца Т во время острой ишемии миокарда:</w:t>
      </w:r>
    </w:p>
    <w:p w:rsidR="00163EE9" w:rsidRPr="00EE2153" w:rsidRDefault="00163EE9" w:rsidP="00646E01">
      <w:pPr>
        <w:spacing w:after="0"/>
        <w:ind w:left="-567"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а) - высокий положительный «коронарный» зубец Т,</w:t>
      </w:r>
    </w:p>
    <w:p w:rsidR="00163EE9" w:rsidRPr="00EE2153" w:rsidRDefault="00163EE9" w:rsidP="00646E01">
      <w:pPr>
        <w:tabs>
          <w:tab w:val="left" w:pos="6380"/>
        </w:tabs>
        <w:spacing w:after="0"/>
        <w:ind w:left="-567" w:firstLine="567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б) - отрицательный «коронарный» зубец Т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E2153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914900" cy="1638300"/>
            <wp:effectExtent l="19050" t="0" r="0" b="0"/>
            <wp:docPr id="1264" name="Рисунок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Выявленные во время приступа стенокардии изменения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и зубца Т носят преходящий характер и, как правило, исчезают после пре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кращения боли.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Для вариантной стенокардии </w:t>
      </w:r>
      <w:r w:rsidRPr="00EE2153">
        <w:rPr>
          <w:rFonts w:ascii="Times New Roman" w:hAnsi="Times New Roman" w:cs="Times New Roman"/>
          <w:sz w:val="28"/>
          <w:szCs w:val="28"/>
        </w:rPr>
        <w:t xml:space="preserve">характерным ЭКГ- признаком является подъем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в момент болевого приступа от 2 до 30 мм, что указы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вает на ишемию субэпикардиального слоя миокарда (рис. 3). Как правило, после окончания приступа ЭКГ-изменения нивелируются. Во время болево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го синдрома гораздо чаще, чем при классической стенокардии, могут раз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виваться нарушения ритма, в особенности желудочковые - экстрасистолия, пароксизмальная тахикардия и даже фибрилляция желудочков.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B55A9" w:rsidRDefault="007B55A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ЭКГ при вариантной стенокардии:</w:t>
      </w:r>
    </w:p>
    <w:p w:rsidR="00163EE9" w:rsidRPr="00EE2153" w:rsidRDefault="00163EE9" w:rsidP="00646E01">
      <w:pPr>
        <w:spacing w:after="0"/>
        <w:ind w:left="-567"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а) - до приступа,</w:t>
      </w:r>
    </w:p>
    <w:p w:rsidR="00163EE9" w:rsidRPr="00EE2153" w:rsidRDefault="00163EE9" w:rsidP="00646E01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б) - во время болевого приступа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2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2847975"/>
            <wp:effectExtent l="19050" t="0" r="9525" b="0"/>
            <wp:docPr id="1265" name="Рисунок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>Электрокардиограмма при инфаркте миокарда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Электрокардиографическое исследование позволяет не только поставить диагноз инфаркта миокарда, но и определить его локализацию, глубину, обширность и стадию патологического процесса.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Изменения ЭКГ при инфаркте миокарда с зубцом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E2153">
        <w:rPr>
          <w:rFonts w:ascii="Times New Roman" w:hAnsi="Times New Roman" w:cs="Times New Roman"/>
          <w:sz w:val="28"/>
          <w:szCs w:val="28"/>
        </w:rPr>
        <w:t xml:space="preserve"> в первые часы от на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чала заболевания характеризуются в дугообразном подъеме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, как правило, выпуклостью кверху (рис. 4 а); при этом нисходящее колено зубца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153">
        <w:rPr>
          <w:rFonts w:ascii="Times New Roman" w:hAnsi="Times New Roman" w:cs="Times New Roman"/>
          <w:sz w:val="28"/>
          <w:szCs w:val="28"/>
        </w:rPr>
        <w:t xml:space="preserve"> не доходит до изоэлектрической линии (монофазная кривая или кривая «Парди»). Указанные изменения наблюдаются в 2 и более последо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вательных отведениях.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Динамика ЭКГ при инфаркте миокарда </w:t>
      </w:r>
      <w:r w:rsidRPr="00EE215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зубцом 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Q</w:t>
      </w: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а) - острейшая стадия,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б) - острая стадия,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в) - подострая стадия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E2153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5838825" cy="2162175"/>
            <wp:effectExtent l="19050" t="0" r="9525" b="0"/>
            <wp:docPr id="1266" name="Рисунок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lastRenderedPageBreak/>
        <w:t xml:space="preserve">Монофазная кривая при инфаркте миокарда с зубцом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E2153">
        <w:rPr>
          <w:rFonts w:ascii="Times New Roman" w:hAnsi="Times New Roman" w:cs="Times New Roman"/>
          <w:sz w:val="28"/>
          <w:szCs w:val="28"/>
        </w:rPr>
        <w:t xml:space="preserve"> сохраняется на протяжении нескольких часов, в дальнейшем ЭКГ- картина претерпевает эволюцию, соответствующую стадии процесса (рис.  б, в).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По мере раз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вития некроза миокарда - через несколько часов, иногда дней от начала заболевания - на ЭКГ формируются патологические зубцы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E2153">
        <w:rPr>
          <w:rFonts w:ascii="Times New Roman" w:hAnsi="Times New Roman" w:cs="Times New Roman"/>
          <w:sz w:val="28"/>
          <w:szCs w:val="28"/>
        </w:rPr>
        <w:t xml:space="preserve">, снижается амплитуда зубцов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153">
        <w:rPr>
          <w:rFonts w:ascii="Times New Roman" w:hAnsi="Times New Roman" w:cs="Times New Roman"/>
          <w:sz w:val="28"/>
          <w:szCs w:val="28"/>
        </w:rPr>
        <w:t xml:space="preserve"> и возникает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EE2153">
        <w:rPr>
          <w:rFonts w:ascii="Times New Roman" w:hAnsi="Times New Roman" w:cs="Times New Roman"/>
          <w:sz w:val="28"/>
          <w:szCs w:val="28"/>
        </w:rPr>
        <w:t xml:space="preserve">-форма желудочкового комплекса, что позволяет диагностировать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инфаркт миокарда с зубцом </w:t>
      </w:r>
      <w:r w:rsidRPr="00EE2153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К началу 2-х суток появляются отрицательные коронарные зубцы Т, сег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мент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постепенно возвращается к изолинии (рис. в).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В конце 3-5-х суток неосложненного течения инфаркта миокарда глубина отрицательных зуб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цов Т, как правило, уменьшается, а к 20-25-м суткам по мере рубцевания миокарда наблюдается сглаживание зубцов Т.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При остром инфаркте миокарда без зубца </w:t>
      </w:r>
      <w:r w:rsidRPr="00EE2153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153">
        <w:rPr>
          <w:rFonts w:ascii="Times New Roman" w:hAnsi="Times New Roman" w:cs="Times New Roman"/>
          <w:sz w:val="28"/>
          <w:szCs w:val="28"/>
        </w:rPr>
        <w:t xml:space="preserve">обычно наблюдается депрессия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 xml:space="preserve"> - диагностически значимым рассматривается сме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щение более чем на 1 мм в 2 или более смежных отведениях, а также ин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версия зубцов Т более чем на 1 мм.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ЭКГ при остром инфаркте без зубца </w:t>
      </w:r>
      <w:r w:rsidRPr="00EE2153">
        <w:rPr>
          <w:rFonts w:ascii="Times New Roman" w:hAnsi="Times New Roman" w:cs="Times New Roman"/>
          <w:b/>
          <w:i/>
          <w:iCs/>
          <w:noProof/>
          <w:sz w:val="28"/>
          <w:szCs w:val="28"/>
          <w:lang w:val="en-US"/>
        </w:rPr>
        <w:t>Q</w:t>
      </w:r>
      <w:r w:rsidRPr="00EE2153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 xml:space="preserve"> 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E2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4905375"/>
            <wp:effectExtent l="19050" t="0" r="0" b="0"/>
            <wp:docPr id="1267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lastRenderedPageBreak/>
        <w:t xml:space="preserve">Анализ ЭКГ позволяет достаточно точно выявлять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>локализацию формирующего некроза миокарда.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Инфаркт миокарда передней стенки </w:t>
      </w:r>
      <w:r w:rsidRPr="00EE2153">
        <w:rPr>
          <w:rFonts w:ascii="Times New Roman" w:hAnsi="Times New Roman" w:cs="Times New Roman"/>
          <w:sz w:val="28"/>
          <w:szCs w:val="28"/>
        </w:rPr>
        <w:t xml:space="preserve">характеризуется изменениями в отведениях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2153">
        <w:rPr>
          <w:rFonts w:ascii="Times New Roman" w:hAnsi="Times New Roman" w:cs="Times New Roman"/>
          <w:sz w:val="28"/>
          <w:szCs w:val="28"/>
        </w:rPr>
        <w:t xml:space="preserve">, II,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aVL</w:t>
      </w:r>
      <w:r w:rsidRPr="00EE2153">
        <w:rPr>
          <w:rFonts w:ascii="Times New Roman" w:hAnsi="Times New Roman" w:cs="Times New Roman"/>
          <w:sz w:val="28"/>
          <w:szCs w:val="28"/>
        </w:rPr>
        <w:t xml:space="preserve">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1-6</w:t>
      </w:r>
    </w:p>
    <w:p w:rsidR="00B15460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>Инфаркт миокарда передней стенки левого желудочка: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153">
        <w:rPr>
          <w:rFonts w:ascii="Times New Roman" w:hAnsi="Times New Roman" w:cs="Times New Roman"/>
          <w:iCs/>
          <w:sz w:val="28"/>
          <w:szCs w:val="28"/>
        </w:rPr>
        <w:t>а) - ЭКГ при переднеперегородочном инфаркте миокарда,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153">
        <w:rPr>
          <w:rFonts w:ascii="Times New Roman" w:hAnsi="Times New Roman" w:cs="Times New Roman"/>
          <w:iCs/>
          <w:sz w:val="28"/>
          <w:szCs w:val="28"/>
        </w:rPr>
        <w:t>б) - ЭКГ при переднеперегородочном и верхушечном инфаркте миокарда,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153">
        <w:rPr>
          <w:rFonts w:ascii="Times New Roman" w:hAnsi="Times New Roman" w:cs="Times New Roman"/>
          <w:iCs/>
          <w:sz w:val="28"/>
          <w:szCs w:val="28"/>
        </w:rPr>
        <w:t>в) - ЭКГ при распространенном переднем инфаркте миокарда с пора</w:t>
      </w:r>
      <w:r w:rsidRPr="00EE2153">
        <w:rPr>
          <w:rFonts w:ascii="Times New Roman" w:hAnsi="Times New Roman" w:cs="Times New Roman"/>
          <w:iCs/>
          <w:sz w:val="28"/>
          <w:szCs w:val="28"/>
        </w:rPr>
        <w:softHyphen/>
        <w:t>жением левожелудочковой перегородки, верхушки и боковой стенки левого желудочка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E2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6200775"/>
            <wp:effectExtent l="19050" t="0" r="9525" b="0"/>
            <wp:docPr id="1268" name="Рисунок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Инфаркт миокарда задней стенки левого желудочка: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153">
        <w:rPr>
          <w:rFonts w:ascii="Times New Roman" w:hAnsi="Times New Roman" w:cs="Times New Roman"/>
          <w:iCs/>
          <w:sz w:val="28"/>
          <w:szCs w:val="28"/>
        </w:rPr>
        <w:t>а)  -  нижний (заднедиафрагмальный инфаркт миокарда,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153">
        <w:rPr>
          <w:rFonts w:ascii="Times New Roman" w:hAnsi="Times New Roman" w:cs="Times New Roman"/>
          <w:iCs/>
          <w:sz w:val="28"/>
          <w:szCs w:val="28"/>
        </w:rPr>
        <w:t>б)  -  заднебазальный инфаркт миокарда,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153">
        <w:rPr>
          <w:rFonts w:ascii="Times New Roman" w:hAnsi="Times New Roman" w:cs="Times New Roman"/>
          <w:iCs/>
          <w:sz w:val="28"/>
          <w:szCs w:val="28"/>
        </w:rPr>
        <w:t xml:space="preserve">в) - заднебазальный инфаркт миокарда </w:t>
      </w:r>
      <w:r w:rsidRPr="00EE2153">
        <w:rPr>
          <w:rFonts w:ascii="Times New Roman" w:hAnsi="Times New Roman" w:cs="Times New Roman"/>
          <w:sz w:val="28"/>
          <w:szCs w:val="28"/>
        </w:rPr>
        <w:t xml:space="preserve">с </w:t>
      </w:r>
      <w:r w:rsidRPr="00EE2153">
        <w:rPr>
          <w:rFonts w:ascii="Times New Roman" w:hAnsi="Times New Roman" w:cs="Times New Roman"/>
          <w:iCs/>
          <w:sz w:val="28"/>
          <w:szCs w:val="28"/>
        </w:rPr>
        <w:t>распространением на боковую стенку левого желудочка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875" cy="6648450"/>
            <wp:effectExtent l="19050" t="0" r="9525" b="0"/>
            <wp:docPr id="1269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81" w:rsidRDefault="00455881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При подозрении на инфаркт миокарда высоких отделов переднебоковой стенки регистрируют грудные отведения на 1-2 межреберья выше обыч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ного уровня. При записи ЭКГ на одно межреберье выше грудные отведе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EE2153">
        <w:rPr>
          <w:rFonts w:ascii="Times New Roman" w:hAnsi="Times New Roman" w:cs="Times New Roman"/>
          <w:sz w:val="28"/>
          <w:szCs w:val="28"/>
        </w:rPr>
        <w:lastRenderedPageBreak/>
        <w:t xml:space="preserve">обозначают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21,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31,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41,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51. Если снимают грудные отведения на 2 межреберья выше обычного уровня, то ЭКГ обозначают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22,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32,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42 и т. д.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инфаркта боковой стенки </w:t>
      </w:r>
      <w:r w:rsidRPr="00EE2153">
        <w:rPr>
          <w:rFonts w:ascii="Times New Roman" w:hAnsi="Times New Roman" w:cs="Times New Roman"/>
          <w:sz w:val="28"/>
          <w:szCs w:val="28"/>
        </w:rPr>
        <w:t xml:space="preserve">левого желудочка большую ценность представляет отведение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Inferior</w:t>
      </w:r>
      <w:r w:rsidRPr="00EE2153">
        <w:rPr>
          <w:rFonts w:ascii="Times New Roman" w:hAnsi="Times New Roman" w:cs="Times New Roman"/>
          <w:sz w:val="28"/>
          <w:szCs w:val="28"/>
        </w:rPr>
        <w:t xml:space="preserve"> при регистрации ЭКГ по Нэбу.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Для регистрации отведений по Нэбу красный электрод ставят во II межреберье справа от грудины, зеленый электрод - на уровне верхушки сердца (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4), желтый - на уровне угла лопатки (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8) или на уровне задней подмы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шечной линии (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7). Регистрация ЭКГ проводится путем изменения положе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ния переключателя отведений: в положении I-стандартного отведения за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писывается отведение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Dorsalis</w:t>
      </w:r>
      <w:r w:rsidRPr="00EE2153">
        <w:rPr>
          <w:rFonts w:ascii="Times New Roman" w:hAnsi="Times New Roman" w:cs="Times New Roman"/>
          <w:sz w:val="28"/>
          <w:szCs w:val="28"/>
        </w:rPr>
        <w:t xml:space="preserve"> (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2153">
        <w:rPr>
          <w:rFonts w:ascii="Times New Roman" w:hAnsi="Times New Roman" w:cs="Times New Roman"/>
          <w:sz w:val="28"/>
          <w:szCs w:val="28"/>
        </w:rPr>
        <w:t xml:space="preserve">), в положении II - отведение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Anterior</w:t>
      </w:r>
      <w:r w:rsidRPr="00EE2153">
        <w:rPr>
          <w:rFonts w:ascii="Times New Roman" w:hAnsi="Times New Roman" w:cs="Times New Roman"/>
          <w:sz w:val="28"/>
          <w:szCs w:val="28"/>
        </w:rPr>
        <w:t xml:space="preserve"> (А), в положении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2153">
        <w:rPr>
          <w:rFonts w:ascii="Times New Roman" w:hAnsi="Times New Roman" w:cs="Times New Roman"/>
          <w:sz w:val="28"/>
          <w:szCs w:val="28"/>
        </w:rPr>
        <w:t xml:space="preserve"> - отведение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Inferior</w:t>
      </w:r>
      <w:r w:rsidRPr="00EE2153">
        <w:rPr>
          <w:rFonts w:ascii="Times New Roman" w:hAnsi="Times New Roman" w:cs="Times New Roman"/>
          <w:sz w:val="28"/>
          <w:szCs w:val="28"/>
        </w:rPr>
        <w:t xml:space="preserve"> (I).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Практическое значение записи ЭКГ по Нэбу заключается в большей ин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формативности, в отсутствии необходимости накладывать электроды на ко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нечности, возможности длительной регистрации ЭКГ при мониторном кон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троле, телеэлектрокардиографии (запись ЭКГ по телефону) и т.д.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Инфаркт миокарда задней стенки </w:t>
      </w:r>
      <w:r w:rsidRPr="00EE2153">
        <w:rPr>
          <w:rFonts w:ascii="Times New Roman" w:hAnsi="Times New Roman" w:cs="Times New Roman"/>
          <w:sz w:val="28"/>
          <w:szCs w:val="28"/>
        </w:rPr>
        <w:t>(нижний, диафрагмальный) про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является изменениями в отведениях II,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2153">
        <w:rPr>
          <w:rFonts w:ascii="Times New Roman" w:hAnsi="Times New Roman" w:cs="Times New Roman"/>
          <w:sz w:val="28"/>
          <w:szCs w:val="28"/>
        </w:rPr>
        <w:t xml:space="preserve">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aVF</w:t>
      </w:r>
      <w:r w:rsidRPr="00EE2153">
        <w:rPr>
          <w:rFonts w:ascii="Times New Roman" w:hAnsi="Times New Roman" w:cs="Times New Roman"/>
          <w:sz w:val="28"/>
          <w:szCs w:val="28"/>
        </w:rPr>
        <w:t xml:space="preserve"> (рис. 7 а).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При инфаркте миокарда высоких отделов задней стенки </w:t>
      </w:r>
      <w:r w:rsidRPr="00EE2153">
        <w:rPr>
          <w:rFonts w:ascii="Times New Roman" w:hAnsi="Times New Roman" w:cs="Times New Roman"/>
          <w:sz w:val="28"/>
          <w:szCs w:val="28"/>
        </w:rPr>
        <w:t>(заднеба-зальный) изменения в стандартных отведениях, как правило, не регистрируют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ся; у таких пациентов диагностическое значение приобретают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реципрокные изменения </w:t>
      </w:r>
      <w:r w:rsidRPr="00EE2153">
        <w:rPr>
          <w:rFonts w:ascii="Times New Roman" w:hAnsi="Times New Roman" w:cs="Times New Roman"/>
          <w:sz w:val="28"/>
          <w:szCs w:val="28"/>
        </w:rPr>
        <w:t xml:space="preserve">- высокоамплитудные зубцы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153">
        <w:rPr>
          <w:rFonts w:ascii="Times New Roman" w:hAnsi="Times New Roman" w:cs="Times New Roman"/>
          <w:sz w:val="28"/>
          <w:szCs w:val="28"/>
        </w:rPr>
        <w:t xml:space="preserve">, депрессия сегмента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EE2153">
        <w:rPr>
          <w:rFonts w:ascii="Times New Roman" w:hAnsi="Times New Roman" w:cs="Times New Roman"/>
          <w:sz w:val="28"/>
          <w:szCs w:val="28"/>
        </w:rPr>
        <w:t>, остроко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нечные высокие положительные зубцы Т в отведениях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1 -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2 (рис. 7 б).</w:t>
      </w:r>
    </w:p>
    <w:p w:rsidR="00163EE9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Расположение электродов на грудной клетке для диагностики инфаркта миокарда правого желудочка 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E2153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886325" cy="3162300"/>
            <wp:effectExtent l="19050" t="0" r="9525" b="0"/>
            <wp:docPr id="1270" name="Рисунок 9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81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>инфаркта миокарда заднебазальных отделов, а так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softHyphen/>
        <w:t>же поражения одновременно задней и боковой стенки левого желу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дочка используют дополнительные грудные отведения </w:t>
      </w:r>
      <w:r w:rsidRPr="00EE215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7, </w:t>
      </w:r>
      <w:r w:rsidRPr="00EE215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8, </w:t>
      </w:r>
      <w:r w:rsidRPr="00EE215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9, </w:t>
      </w:r>
      <w:r w:rsidRPr="00EE2153">
        <w:rPr>
          <w:rFonts w:ascii="Times New Roman" w:hAnsi="Times New Roman" w:cs="Times New Roman"/>
          <w:sz w:val="28"/>
          <w:szCs w:val="28"/>
        </w:rPr>
        <w:t xml:space="preserve">когда электроды накладываются на заднюю подмышечную, лопаточную и паравертебральную линии соответственно на том же уровне, на котором снимаются грудные отведения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4,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5,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6; при этом во время регистрации ЭКГ больной занимает положение на противоположном боку.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Характерные признаки инфаркта могут определяться также в отведениях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Dorsalis</w:t>
      </w:r>
      <w:r w:rsidRPr="00EE2153">
        <w:rPr>
          <w:rFonts w:ascii="Times New Roman" w:hAnsi="Times New Roman" w:cs="Times New Roman"/>
          <w:sz w:val="28"/>
          <w:szCs w:val="28"/>
        </w:rPr>
        <w:t xml:space="preserve"> по Нэбу (из-за поражения диафрагмальных отделов задней стенки) и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Inferior</w:t>
      </w:r>
      <w:r w:rsidRPr="00EE2153">
        <w:rPr>
          <w:rFonts w:ascii="Times New Roman" w:hAnsi="Times New Roman" w:cs="Times New Roman"/>
          <w:sz w:val="28"/>
          <w:szCs w:val="28"/>
        </w:rPr>
        <w:t xml:space="preserve"> по Нэбу (за счет инфаркта боковой стенки).</w:t>
      </w:r>
    </w:p>
    <w:p w:rsidR="00455881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t>Инфаркт миокарда заднебазальной и заднедиафрагмальной ло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кализаций, </w:t>
      </w:r>
      <w:r w:rsidRPr="00EE2153">
        <w:rPr>
          <w:rFonts w:ascii="Times New Roman" w:hAnsi="Times New Roman" w:cs="Times New Roman"/>
          <w:sz w:val="28"/>
          <w:szCs w:val="28"/>
        </w:rPr>
        <w:t>в основе развития которого лежит поражение в системе пра</w:t>
      </w:r>
      <w:r w:rsidRPr="00EE2153">
        <w:rPr>
          <w:rFonts w:ascii="Times New Roman" w:hAnsi="Times New Roman" w:cs="Times New Roman"/>
          <w:sz w:val="28"/>
          <w:szCs w:val="28"/>
        </w:rPr>
        <w:softHyphen/>
        <w:t>вой коронарной артерии, нередко сопровождается инфарктом правого же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лудочка 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инфаркта миокарда правого желудочка </w:t>
      </w:r>
      <w:r w:rsidRPr="00EE2153">
        <w:rPr>
          <w:rFonts w:ascii="Times New Roman" w:hAnsi="Times New Roman" w:cs="Times New Roman"/>
          <w:sz w:val="28"/>
          <w:szCs w:val="28"/>
        </w:rPr>
        <w:t xml:space="preserve">при указанных локализациях целесообразно снимать ЭКГ в отведениях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3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153">
        <w:rPr>
          <w:rFonts w:ascii="Times New Roman" w:hAnsi="Times New Roman" w:cs="Times New Roman"/>
          <w:sz w:val="28"/>
          <w:szCs w:val="28"/>
        </w:rPr>
        <w:t xml:space="preserve"> и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4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E2153">
        <w:rPr>
          <w:rFonts w:ascii="Times New Roman" w:hAnsi="Times New Roman" w:cs="Times New Roman"/>
          <w:sz w:val="28"/>
          <w:szCs w:val="28"/>
        </w:rPr>
        <w:t xml:space="preserve">. При этом электроды располагают симметрично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 xml:space="preserve">3 и </w:t>
      </w:r>
      <w:r w:rsidRPr="00EE21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2153">
        <w:rPr>
          <w:rFonts w:ascii="Times New Roman" w:hAnsi="Times New Roman" w:cs="Times New Roman"/>
          <w:sz w:val="28"/>
          <w:szCs w:val="28"/>
        </w:rPr>
        <w:t>4, но справа от грудины (рис. 8).</w:t>
      </w:r>
    </w:p>
    <w:p w:rsidR="00163EE9" w:rsidRPr="00EE2153" w:rsidRDefault="00163EE9" w:rsidP="00646E01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153">
        <w:rPr>
          <w:rFonts w:ascii="Times New Roman" w:hAnsi="Times New Roman" w:cs="Times New Roman"/>
          <w:sz w:val="28"/>
          <w:szCs w:val="28"/>
        </w:rPr>
        <w:t>Электрофизиологическую диагностику инфаркта миокарда существенно затрудняет блокада левой ножки пучка Гиса, вместе с тем, необходимо учи</w:t>
      </w:r>
      <w:r w:rsidRPr="00EE2153">
        <w:rPr>
          <w:rFonts w:ascii="Times New Roman" w:hAnsi="Times New Roman" w:cs="Times New Roman"/>
          <w:sz w:val="28"/>
          <w:szCs w:val="28"/>
        </w:rPr>
        <w:softHyphen/>
        <w:t xml:space="preserve">тывать, что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 xml:space="preserve">острое возникновение блокады </w:t>
      </w:r>
      <w:r w:rsidRPr="00EE2153">
        <w:rPr>
          <w:rFonts w:ascii="Times New Roman" w:hAnsi="Times New Roman" w:cs="Times New Roman"/>
          <w:sz w:val="28"/>
          <w:szCs w:val="28"/>
        </w:rPr>
        <w:t xml:space="preserve">само по себе 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t>может указы</w:t>
      </w:r>
      <w:r w:rsidRPr="00EE2153">
        <w:rPr>
          <w:rFonts w:ascii="Times New Roman" w:hAnsi="Times New Roman" w:cs="Times New Roman"/>
          <w:b/>
          <w:bCs/>
          <w:sz w:val="28"/>
          <w:szCs w:val="28"/>
        </w:rPr>
        <w:softHyphen/>
        <w:t>вать на развитие некроза миокарда.</w:t>
      </w:r>
    </w:p>
    <w:p w:rsidR="00163EE9" w:rsidRPr="00EE2153" w:rsidRDefault="00163EE9" w:rsidP="00646E01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3EE9" w:rsidRDefault="00455881" w:rsidP="00455881">
      <w:pPr>
        <w:pStyle w:val="a3"/>
        <w:spacing w:after="0"/>
        <w:ind w:left="108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 </w:t>
      </w:r>
      <w:r w:rsidRPr="00455881">
        <w:rPr>
          <w:rFonts w:ascii="Times New Roman" w:hAnsi="Times New Roman" w:cs="Times New Roman"/>
          <w:b/>
          <w:bCs/>
          <w:i/>
          <w:sz w:val="28"/>
          <w:szCs w:val="28"/>
        </w:rPr>
        <w:t>Значение  лабораторных</w:t>
      </w:r>
      <w:r w:rsidR="00163EE9" w:rsidRPr="004558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исследовани</w:t>
      </w:r>
      <w:r w:rsidRPr="00455881">
        <w:rPr>
          <w:rFonts w:ascii="Times New Roman" w:hAnsi="Times New Roman" w:cs="Times New Roman"/>
          <w:b/>
          <w:bCs/>
          <w:i/>
          <w:sz w:val="28"/>
          <w:szCs w:val="28"/>
        </w:rPr>
        <w:t>й для диагностики ОКС</w:t>
      </w:r>
    </w:p>
    <w:p w:rsidR="00455881" w:rsidRPr="00455881" w:rsidRDefault="00455881" w:rsidP="00455881">
      <w:pPr>
        <w:pStyle w:val="a3"/>
        <w:spacing w:after="0"/>
        <w:ind w:left="108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55881" w:rsidRPr="00455881" w:rsidRDefault="00D13895" w:rsidP="00455881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895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455881" w:rsidRPr="00455881">
        <w:rPr>
          <w:rFonts w:ascii="Times New Roman" w:hAnsi="Times New Roman" w:cs="Times New Roman"/>
          <w:sz w:val="28"/>
          <w:szCs w:val="28"/>
        </w:rPr>
        <w:t xml:space="preserve">Динамика активности миокардиальной фракции КФК (MB-фракция) - биохимический критерий острого некроза миокарда (ИМ). </w:t>
      </w:r>
      <w:r w:rsidR="00455881" w:rsidRPr="00455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881" w:rsidRPr="00455881">
        <w:rPr>
          <w:rFonts w:ascii="Times New Roman" w:hAnsi="Times New Roman" w:cs="Times New Roman"/>
          <w:sz w:val="28"/>
          <w:szCs w:val="28"/>
        </w:rPr>
        <w:t xml:space="preserve">Активность MB-КФК начинает повышаться через 4 ч после повреждения миокарда, достигает пика через 18-24 ч и сохраняется на повышенном уровне в течение 3-4 дней. </w:t>
      </w:r>
      <w:r w:rsidR="00455881" w:rsidRPr="00455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881" w:rsidRPr="00455881">
        <w:rPr>
          <w:rFonts w:ascii="Times New Roman" w:hAnsi="Times New Roman" w:cs="Times New Roman"/>
          <w:sz w:val="28"/>
          <w:szCs w:val="28"/>
        </w:rPr>
        <w:t xml:space="preserve">При однократном определении MB-КФК в отделении неотложной терапии чувствительность данного метода для диагностики ИМ составляет 34%. Серийное исследование активности MB-КФК через 6-9 ч повышает чувствительность до 90%, а при исследовании в течение суток чувствительность достигает 100% при специфичности 98%. </w:t>
      </w:r>
      <w:r w:rsidR="00455881" w:rsidRPr="00455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881" w:rsidRPr="00455881">
        <w:rPr>
          <w:rFonts w:ascii="Times New Roman" w:hAnsi="Times New Roman" w:cs="Times New Roman"/>
          <w:sz w:val="28"/>
          <w:szCs w:val="28"/>
        </w:rPr>
        <w:t>Активность MB-КФК необходимо определять у пациентов с затяжным приступом стенокардии, новыми изменениями на ЭКГ, а также в случаях малоинформативной ЭКГ.</w:t>
      </w:r>
    </w:p>
    <w:p w:rsidR="00163EE9" w:rsidRPr="00455881" w:rsidRDefault="00455881" w:rsidP="00455881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881">
        <w:rPr>
          <w:rFonts w:ascii="Times New Roman" w:hAnsi="Times New Roman" w:cs="Times New Roman"/>
          <w:sz w:val="28"/>
          <w:szCs w:val="28"/>
        </w:rPr>
        <w:t>СРБ выступает 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881">
        <w:rPr>
          <w:rFonts w:ascii="Times New Roman" w:hAnsi="Times New Roman" w:cs="Times New Roman"/>
          <w:sz w:val="28"/>
          <w:szCs w:val="28"/>
        </w:rPr>
        <w:t>ром воспаления. Больных с отсутствием биохимических 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5881">
        <w:rPr>
          <w:rFonts w:ascii="Times New Roman" w:hAnsi="Times New Roman" w:cs="Times New Roman"/>
          <w:sz w:val="28"/>
          <w:szCs w:val="28"/>
        </w:rPr>
        <w:t>ров некроза миокарда, но с повышенным уровнем СРБ относят к группе высокого риска развития коронарных осложнений</w:t>
      </w:r>
    </w:p>
    <w:p w:rsidR="00455881" w:rsidRPr="00455881" w:rsidRDefault="00455881" w:rsidP="00455881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881">
        <w:rPr>
          <w:rFonts w:ascii="Times New Roman" w:hAnsi="Times New Roman" w:cs="Times New Roman"/>
          <w:sz w:val="28"/>
          <w:szCs w:val="28"/>
        </w:rPr>
        <w:lastRenderedPageBreak/>
        <w:t>Сывороточные тропонины I и Т, являются чувствительными показателями повреждения кле</w:t>
      </w:r>
      <w:r w:rsidRPr="00455881">
        <w:rPr>
          <w:rFonts w:ascii="Times New Roman" w:hAnsi="Times New Roman" w:cs="Times New Roman"/>
          <w:sz w:val="28"/>
          <w:szCs w:val="28"/>
        </w:rPr>
        <w:softHyphen/>
        <w:t xml:space="preserve">ток миокарда. Их уровень в крови может повышаться даже в случаях, когда активность кардиоспецифической </w:t>
      </w:r>
      <w:r w:rsidRPr="00455881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455881">
        <w:rPr>
          <w:rFonts w:ascii="Times New Roman" w:hAnsi="Times New Roman" w:cs="Times New Roman"/>
          <w:sz w:val="28"/>
          <w:szCs w:val="28"/>
        </w:rPr>
        <w:t xml:space="preserve"> - фракции креатинкиназы остается в норме.  Увеличение содержания тропонинов при нестабильной стенокар</w:t>
      </w:r>
      <w:r w:rsidRPr="00455881">
        <w:rPr>
          <w:rFonts w:ascii="Times New Roman" w:hAnsi="Times New Roman" w:cs="Times New Roman"/>
          <w:sz w:val="28"/>
          <w:szCs w:val="28"/>
        </w:rPr>
        <w:softHyphen/>
        <w:t xml:space="preserve">дии указывает на повышенный риск развития инфаркта миокарда. </w:t>
      </w:r>
    </w:p>
    <w:p w:rsidR="00455881" w:rsidRDefault="00455881" w:rsidP="0045588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ангинозного приступа уровень биомаркеров при повреждении миокарда может не повышаться, и поэтому неясно, вызвана ли боль в груди неста</w:t>
      </w:r>
      <w:r>
        <w:rPr>
          <w:rFonts w:ascii="Times New Roman" w:hAnsi="Times New Roman" w:cs="Times New Roman"/>
          <w:sz w:val="28"/>
          <w:szCs w:val="28"/>
        </w:rPr>
        <w:softHyphen/>
        <w:t>бильной стенокардией или инфарктом миокарда. При наличии показаний исследования уровня миокардиальных фракций проводятся повторно.</w:t>
      </w:r>
    </w:p>
    <w:p w:rsidR="00163EE9" w:rsidRPr="00EE2153" w:rsidRDefault="00163EE9" w:rsidP="00646E01">
      <w:pPr>
        <w:spacing w:after="0"/>
        <w:ind w:left="-567" w:right="141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7B8B" w:rsidRDefault="00163EE9" w:rsidP="009162C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215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9162C6" w:rsidRPr="00DF7C7B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F7C7B" w:rsidRPr="00DF7C7B">
        <w:rPr>
          <w:rFonts w:ascii="Times New Roman" w:hAnsi="Times New Roman" w:cs="Times New Roman"/>
          <w:bCs/>
          <w:sz w:val="28"/>
          <w:szCs w:val="28"/>
        </w:rPr>
        <w:t>р</w:t>
      </w:r>
      <w:r w:rsidR="009162C6" w:rsidRPr="00DF7C7B">
        <w:rPr>
          <w:rFonts w:ascii="Times New Roman" w:hAnsi="Times New Roman" w:cs="Times New Roman"/>
          <w:bCs/>
          <w:sz w:val="28"/>
          <w:szCs w:val="28"/>
        </w:rPr>
        <w:t>иложение №1</w:t>
      </w:r>
    </w:p>
    <w:p w:rsidR="00DF7C7B" w:rsidRDefault="00DF7C7B" w:rsidP="00DF7C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C7B">
        <w:rPr>
          <w:rFonts w:ascii="Times New Roman" w:hAnsi="Times New Roman" w:cs="Times New Roman"/>
          <w:b/>
          <w:bCs/>
          <w:sz w:val="28"/>
          <w:szCs w:val="28"/>
        </w:rPr>
        <w:t>Контролирующий материал (тестовые задания</w:t>
      </w:r>
      <w:r w:rsidR="003544F4">
        <w:rPr>
          <w:rFonts w:ascii="Times New Roman" w:hAnsi="Times New Roman" w:cs="Times New Roman"/>
          <w:b/>
          <w:bCs/>
          <w:sz w:val="28"/>
          <w:szCs w:val="28"/>
        </w:rPr>
        <w:t xml:space="preserve"> для самоконтроля</w:t>
      </w:r>
      <w:r w:rsidRPr="00DF7C7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1.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Графическая регистрация электрических явлений в сердце называется _________________</w:t>
      </w:r>
    </w:p>
    <w:p w:rsidR="00DF7C7B" w:rsidRPr="004A565A" w:rsidRDefault="00DF7C7B" w:rsidP="00DF7C7B">
      <w:pPr>
        <w:keepNext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2.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Основная причина смерти среди сердечнососудистых заболеваний: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гипертоническая болезнь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ишемическая болезнь сердца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 xml:space="preserve">в)  ревматизм   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пороки сердца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3.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Загрудинная боль,</w:t>
      </w:r>
      <w:r w:rsidR="004A565A">
        <w:rPr>
          <w:rFonts w:ascii="Times New Roman" w:hAnsi="Times New Roman" w:cs="Times New Roman"/>
          <w:sz w:val="28"/>
          <w:szCs w:val="28"/>
        </w:rPr>
        <w:t xml:space="preserve"> </w:t>
      </w:r>
      <w:r w:rsidRPr="004A565A">
        <w:rPr>
          <w:rFonts w:ascii="Times New Roman" w:hAnsi="Times New Roman" w:cs="Times New Roman"/>
          <w:sz w:val="28"/>
          <w:szCs w:val="28"/>
        </w:rPr>
        <w:t xml:space="preserve"> иррадиирующая под левую лопатку, продолжительностью 5 - 10 минут, характерна для __________________________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4. Задание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Типичная форма инфаркта миокарда: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болевая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абдоминальная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астматическая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безболевая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5.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Для ЭКГ при ОИМ характерно: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дискордантность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конкордантность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акордантность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изолиния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6.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Задание предполагает три правильных ответа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По ЭКГ при ОИМ  можно определить: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стадию поражения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глубину поражения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локализацию патологического процесса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прогноз заболевания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д)  принципы терапии заболевания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е)  исход заболевания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7.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ЭКГ - обязательный метод исследования для диагностики 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острого инфаркта миокарда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заболеваний легких и плевры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заболеваний позвоночника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заболеваний сосудов</w:t>
      </w:r>
    </w:p>
    <w:p w:rsidR="004A565A" w:rsidRDefault="004A565A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65A" w:rsidRDefault="004A565A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565A" w:rsidRDefault="004A565A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Задание предполагает три правильных ответа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Для диагностики ОИМ необходимо: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клиническая картина ОИМ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ЭКГ - признаки ОИМ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лабораторные признаки повреждения миокарда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УЗИ сердца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д)  коронарокардиография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е)  сцинтирование сердца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>9.Задание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Локализация острого инфаркта миокарда может быть диагностирована при использовании метода: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электрокардиографии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рентгенографии грудной клетки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лабораторного обследования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аускультации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10. Задание 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Причиной поражения коронарных артерий при ИБС является: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атеросклероз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специфические артерииты с поражением коронарных артерий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травматические поражения сердца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инфекционные заболевания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хронический тромбофлебит голеней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11. Задание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Наиболее частой формой острого инфаркта миок</w:t>
      </w:r>
      <w:r w:rsidR="00722B24" w:rsidRPr="004A565A">
        <w:rPr>
          <w:rFonts w:ascii="Times New Roman" w:hAnsi="Times New Roman" w:cs="Times New Roman"/>
          <w:sz w:val="28"/>
          <w:szCs w:val="28"/>
        </w:rPr>
        <w:t>а</w:t>
      </w:r>
      <w:r w:rsidRPr="004A565A">
        <w:rPr>
          <w:rFonts w:ascii="Times New Roman" w:hAnsi="Times New Roman" w:cs="Times New Roman"/>
          <w:sz w:val="28"/>
          <w:szCs w:val="28"/>
        </w:rPr>
        <w:t>рда является: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болевая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астматическая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гастралгическая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церебральная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565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22B24" w:rsidRPr="004A56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A565A">
        <w:rPr>
          <w:rFonts w:ascii="Times New Roman" w:hAnsi="Times New Roman" w:cs="Times New Roman"/>
          <w:b/>
          <w:i/>
          <w:sz w:val="28"/>
          <w:szCs w:val="28"/>
        </w:rPr>
        <w:t xml:space="preserve">. Задание </w:t>
      </w:r>
    </w:p>
    <w:p w:rsidR="00DF7C7B" w:rsidRPr="004A565A" w:rsidRDefault="00DF7C7B" w:rsidP="00DF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К ранним осложнениям острого инфаркта миокарда относятся: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а)  отек легких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б)  остановка кровообращения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в)  блокада ножек пучка Гиса</w:t>
      </w:r>
    </w:p>
    <w:p w:rsidR="00DF7C7B" w:rsidRPr="004A565A" w:rsidRDefault="00DF7C7B" w:rsidP="00DF7C7B">
      <w:pPr>
        <w:spacing w:after="0" w:line="240" w:lineRule="auto"/>
        <w:ind w:left="720" w:hanging="72"/>
        <w:rPr>
          <w:rFonts w:ascii="Times New Roman" w:hAnsi="Times New Roman" w:cs="Times New Roman"/>
          <w:sz w:val="28"/>
          <w:szCs w:val="28"/>
        </w:rPr>
      </w:pPr>
      <w:r w:rsidRPr="004A565A">
        <w:rPr>
          <w:rFonts w:ascii="Times New Roman" w:hAnsi="Times New Roman" w:cs="Times New Roman"/>
          <w:sz w:val="28"/>
          <w:szCs w:val="28"/>
        </w:rPr>
        <w:t>г)  все перечисленные осложнения</w:t>
      </w:r>
    </w:p>
    <w:p w:rsidR="00722B24" w:rsidRPr="004A565A" w:rsidRDefault="00722B24" w:rsidP="00DF7C7B">
      <w:pPr>
        <w:spacing w:after="0"/>
        <w:jc w:val="center"/>
        <w:rPr>
          <w:sz w:val="28"/>
          <w:szCs w:val="28"/>
        </w:rPr>
      </w:pPr>
    </w:p>
    <w:p w:rsidR="00F8694F" w:rsidRPr="004A565A" w:rsidRDefault="00F8694F" w:rsidP="00F869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6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Решите задачу:</w:t>
      </w:r>
    </w:p>
    <w:p w:rsidR="00F8694F" w:rsidRPr="004A565A" w:rsidRDefault="00F8694F" w:rsidP="004A5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65A">
        <w:rPr>
          <w:rFonts w:ascii="Times New Roman" w:hAnsi="Times New Roman" w:cs="Times New Roman"/>
          <w:color w:val="000000"/>
          <w:sz w:val="28"/>
          <w:szCs w:val="28"/>
        </w:rPr>
        <w:t>Вызов бригады «Скорой помощи» к пациенту С, 60 лет, у которого ночью в покое развился сильнейший приступ загрудинных болей с иррадиацией в левую руку и левую лопатку. Нитроглицерин боль не снял.</w:t>
      </w:r>
    </w:p>
    <w:p w:rsidR="00F8694F" w:rsidRPr="004A565A" w:rsidRDefault="00F8694F" w:rsidP="004A5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65A">
        <w:rPr>
          <w:rFonts w:ascii="Times New Roman" w:hAnsi="Times New Roman" w:cs="Times New Roman"/>
          <w:color w:val="000000"/>
          <w:sz w:val="28"/>
          <w:szCs w:val="28"/>
        </w:rPr>
        <w:t xml:space="preserve">       Из анамнеза: в течение 8 лет страдает стенокардией напряжения второго функционального класса. Раньше боли появились при физической нагрузке и купирова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softHyphen/>
        <w:t>лись приемом нитроглицерина.</w:t>
      </w:r>
    </w:p>
    <w:p w:rsidR="00F8694F" w:rsidRPr="004A565A" w:rsidRDefault="00F8694F" w:rsidP="004A5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6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Объективно: состояние тяжелое. Кожа бледная, влаж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softHyphen/>
        <w:t>ная. Цианоз губ. Дыхание поверхностное, хрипов нет. ЧДД 28 в минуту. Тоны сердца глухие, ритм неправиль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ный, ЧСС и пульс — 100 уд./мин., слабого наполнения, экстрасистолы. АД 80/40 мм рт. ст. Печень выступает на </w:t>
      </w:r>
      <w:smartTag w:uri="urn:schemas-microsoft-com:office:smarttags" w:element="metricconverter">
        <w:smartTagPr>
          <w:attr w:name="ProductID" w:val="3 см"/>
        </w:smartTagPr>
        <w:r w:rsidRPr="004A565A">
          <w:rPr>
            <w:rFonts w:ascii="Times New Roman" w:hAnsi="Times New Roman" w:cs="Times New Roman"/>
            <w:color w:val="000000"/>
            <w:sz w:val="28"/>
            <w:szCs w:val="28"/>
          </w:rPr>
          <w:t>3 см</w:t>
        </w:r>
      </w:smartTag>
      <w:r w:rsidRPr="004A565A">
        <w:rPr>
          <w:rFonts w:ascii="Times New Roman" w:hAnsi="Times New Roman" w:cs="Times New Roman"/>
          <w:color w:val="000000"/>
          <w:sz w:val="28"/>
          <w:szCs w:val="28"/>
        </w:rPr>
        <w:t xml:space="preserve"> из-под края реберной дуги. Не мочился.</w:t>
      </w:r>
    </w:p>
    <w:p w:rsidR="00F8694F" w:rsidRPr="004A565A" w:rsidRDefault="00F8694F" w:rsidP="004A5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65A">
        <w:rPr>
          <w:rFonts w:ascii="Times New Roman" w:hAnsi="Times New Roman" w:cs="Times New Roman"/>
          <w:color w:val="000000"/>
          <w:sz w:val="28"/>
          <w:szCs w:val="28"/>
        </w:rPr>
        <w:t xml:space="preserve">        На ЭКГ: подъем </w:t>
      </w:r>
      <w:r w:rsidRPr="004A565A">
        <w:rPr>
          <w:rFonts w:ascii="Times New Roman" w:hAnsi="Times New Roman" w:cs="Times New Roman"/>
          <w:color w:val="000000"/>
          <w:sz w:val="28"/>
          <w:szCs w:val="28"/>
          <w:lang w:val="en-US"/>
        </w:rPr>
        <w:t>ST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A565A">
        <w:rPr>
          <w:rFonts w:ascii="Times New Roman" w:hAnsi="Times New Roman" w:cs="Times New Roman"/>
          <w:color w:val="000000"/>
          <w:sz w:val="28"/>
          <w:szCs w:val="28"/>
          <w:lang w:val="en-US"/>
        </w:rPr>
        <w:t>aVF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565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A56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4A565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A56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t xml:space="preserve">, фиксируются внеочередные деформированные комплексы </w:t>
      </w:r>
      <w:r w:rsidRPr="004A565A">
        <w:rPr>
          <w:rFonts w:ascii="Times New Roman" w:hAnsi="Times New Roman" w:cs="Times New Roman"/>
          <w:color w:val="000000"/>
          <w:sz w:val="28"/>
          <w:szCs w:val="28"/>
          <w:lang w:val="en-US"/>
        </w:rPr>
        <w:t>QRS</w:t>
      </w:r>
      <w:r w:rsidRPr="004A56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94F" w:rsidRPr="004A565A" w:rsidRDefault="00F8694F" w:rsidP="004A565A">
      <w:pPr>
        <w:pStyle w:val="ab"/>
        <w:numPr>
          <w:ilvl w:val="0"/>
          <w:numId w:val="39"/>
        </w:numPr>
        <w:tabs>
          <w:tab w:val="num" w:pos="851"/>
        </w:tabs>
        <w:spacing w:line="276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A565A">
        <w:rPr>
          <w:rFonts w:ascii="Times New Roman" w:hAnsi="Times New Roman"/>
          <w:color w:val="000000"/>
          <w:sz w:val="28"/>
          <w:szCs w:val="28"/>
        </w:rPr>
        <w:t>Постройте диагностический алгоритм для установления диагноза болезни.</w:t>
      </w:r>
    </w:p>
    <w:p w:rsidR="00F8694F" w:rsidRPr="004A565A" w:rsidRDefault="00F8694F" w:rsidP="004A565A">
      <w:pPr>
        <w:pStyle w:val="ab"/>
        <w:numPr>
          <w:ilvl w:val="0"/>
          <w:numId w:val="39"/>
        </w:numPr>
        <w:tabs>
          <w:tab w:val="num" w:pos="851"/>
        </w:tabs>
        <w:spacing w:line="276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A565A">
        <w:rPr>
          <w:rFonts w:ascii="Times New Roman" w:hAnsi="Times New Roman"/>
          <w:color w:val="000000"/>
          <w:sz w:val="28"/>
          <w:szCs w:val="28"/>
        </w:rPr>
        <w:t>Осуществите раннюю диагностику по клиническим синдромам.</w:t>
      </w:r>
    </w:p>
    <w:p w:rsidR="00F8694F" w:rsidRPr="004A565A" w:rsidRDefault="00F8694F" w:rsidP="004A565A">
      <w:pPr>
        <w:pStyle w:val="ab"/>
        <w:numPr>
          <w:ilvl w:val="0"/>
          <w:numId w:val="39"/>
        </w:numPr>
        <w:tabs>
          <w:tab w:val="num" w:pos="851"/>
        </w:tabs>
        <w:spacing w:line="276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A565A">
        <w:rPr>
          <w:rFonts w:ascii="Times New Roman" w:hAnsi="Times New Roman"/>
          <w:color w:val="000000"/>
          <w:sz w:val="28"/>
          <w:szCs w:val="28"/>
        </w:rPr>
        <w:t>Проведите дифференциальную диагностику с использованием результатов основных и дополнительных методов исследования.</w:t>
      </w:r>
    </w:p>
    <w:p w:rsidR="004A565A" w:rsidRDefault="004A565A" w:rsidP="004A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5A" w:rsidRDefault="004A565A" w:rsidP="004A5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ответов: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– электрокардиография 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б                                                   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стенокардия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– а  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а  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– а, б, в  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– а  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– а, б, в  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– а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– а                                                                </w:t>
      </w:r>
    </w:p>
    <w:p w:rsidR="004A565A" w:rsidRDefault="004A565A" w:rsidP="004A5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– а                                                                </w:t>
      </w:r>
    </w:p>
    <w:p w:rsidR="004A565A" w:rsidRDefault="004A565A" w:rsidP="004A5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– г   </w:t>
      </w:r>
    </w:p>
    <w:p w:rsidR="00F8694F" w:rsidRPr="004A565A" w:rsidRDefault="00F8694F" w:rsidP="00F8694F">
      <w:pPr>
        <w:rPr>
          <w:rFonts w:ascii="Times New Roman" w:eastAsia="Times New Roman" w:hAnsi="Times New Roman" w:cs="Times New Roman"/>
          <w:b/>
          <w:bCs/>
          <w:color w:val="D9198E"/>
          <w:sz w:val="28"/>
          <w:szCs w:val="28"/>
        </w:rPr>
      </w:pPr>
    </w:p>
    <w:p w:rsidR="003544F4" w:rsidRDefault="003544F4">
      <w:pPr>
        <w:rPr>
          <w:rFonts w:ascii="Arial" w:eastAsia="Times New Roman" w:hAnsi="Arial" w:cs="Arial"/>
          <w:b/>
          <w:bCs/>
          <w:color w:val="D9198E"/>
          <w:sz w:val="38"/>
        </w:rPr>
      </w:pPr>
      <w:r>
        <w:rPr>
          <w:rFonts w:ascii="Arial" w:eastAsia="Times New Roman" w:hAnsi="Arial" w:cs="Arial"/>
          <w:b/>
          <w:bCs/>
          <w:color w:val="D9198E"/>
          <w:sz w:val="38"/>
        </w:rPr>
        <w:br w:type="page"/>
      </w:r>
    </w:p>
    <w:p w:rsidR="00E57A61" w:rsidRPr="00E57A61" w:rsidRDefault="00E57A61" w:rsidP="00E57A61">
      <w:pPr>
        <w:pStyle w:val="1"/>
        <w:spacing w:before="0" w:line="360" w:lineRule="auto"/>
        <w:ind w:firstLine="284"/>
        <w:jc w:val="both"/>
        <w:rPr>
          <w:color w:val="000000" w:themeColor="text1"/>
          <w:sz w:val="28"/>
          <w:szCs w:val="28"/>
        </w:rPr>
      </w:pPr>
      <w:bookmarkStart w:id="0" w:name="_Toc406665111"/>
      <w:r w:rsidRPr="00E57A61">
        <w:rPr>
          <w:color w:val="000000" w:themeColor="text1"/>
          <w:sz w:val="28"/>
          <w:szCs w:val="28"/>
        </w:rPr>
        <w:lastRenderedPageBreak/>
        <w:t>Список использованных источников:</w:t>
      </w:r>
      <w:bookmarkEnd w:id="0"/>
    </w:p>
    <w:p w:rsidR="00E57A61" w:rsidRPr="00E57A61" w:rsidRDefault="00E57A61" w:rsidP="00E57A61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7A61">
        <w:rPr>
          <w:rFonts w:ascii="Times New Roman" w:hAnsi="Times New Roman" w:cs="Times New Roman"/>
          <w:sz w:val="28"/>
          <w:szCs w:val="28"/>
        </w:rPr>
        <w:t>Википедия [Электронный ресурс]:/ Ишемическая болезнь сердца// Режим доступа: http://ru.wikipedia.org/wiki/</w:t>
      </w:r>
    </w:p>
    <w:p w:rsidR="00E57A61" w:rsidRPr="00E57A61" w:rsidRDefault="00E57A61" w:rsidP="00E57A61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7A61">
        <w:rPr>
          <w:rFonts w:ascii="Times New Roman" w:hAnsi="Times New Roman" w:cs="Times New Roman"/>
          <w:sz w:val="28"/>
          <w:szCs w:val="28"/>
        </w:rPr>
        <w:t>2.Кардиоцентр [Электронный ресурс]:/ Ишемическая болезнь сердца// Режим доступа:</w:t>
      </w:r>
      <w:hyperlink r:id="rId15" w:history="1">
        <w:r w:rsidRPr="00E57A6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http://kardiocenter.ru/</w:t>
        </w:r>
      </w:hyperlink>
    </w:p>
    <w:p w:rsidR="00E57A61" w:rsidRPr="00E57A61" w:rsidRDefault="00E57A61" w:rsidP="00E57A61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7A61">
        <w:rPr>
          <w:rFonts w:ascii="Times New Roman" w:hAnsi="Times New Roman" w:cs="Times New Roman"/>
          <w:sz w:val="28"/>
          <w:szCs w:val="28"/>
        </w:rPr>
        <w:t>Шляхто, Е.В. Болезни сердца и сосудов</w:t>
      </w:r>
      <w:r w:rsidRPr="00E57A61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4A565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57A61">
        <w:rPr>
          <w:rFonts w:ascii="Times New Roman" w:hAnsi="Times New Roman" w:cs="Times New Roman"/>
          <w:sz w:val="28"/>
          <w:szCs w:val="28"/>
          <w:lang w:val="uz-Cyrl-UZ"/>
        </w:rPr>
        <w:t xml:space="preserve">[Текст]/ Е.В.Шляхто. </w:t>
      </w:r>
      <w:r w:rsidRPr="00E57A61">
        <w:rPr>
          <w:rFonts w:ascii="Times New Roman" w:hAnsi="Times New Roman" w:cs="Times New Roman"/>
          <w:sz w:val="28"/>
          <w:szCs w:val="28"/>
        </w:rPr>
        <w:t xml:space="preserve">- РАМН, ГЭОТАР-Медиа, </w:t>
      </w:r>
      <w:r w:rsidR="004A565A">
        <w:rPr>
          <w:rFonts w:ascii="Times New Roman" w:hAnsi="Times New Roman" w:cs="Times New Roman"/>
          <w:sz w:val="28"/>
          <w:szCs w:val="28"/>
        </w:rPr>
        <w:t xml:space="preserve"> </w:t>
      </w:r>
      <w:r w:rsidRPr="00E57A61">
        <w:rPr>
          <w:rFonts w:ascii="Times New Roman" w:hAnsi="Times New Roman" w:cs="Times New Roman"/>
          <w:sz w:val="28"/>
          <w:szCs w:val="28"/>
        </w:rPr>
        <w:t>2011г.-203</w:t>
      </w:r>
      <w:r w:rsidRPr="00E57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7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63" w:rsidRPr="003544F4" w:rsidRDefault="005A5B63" w:rsidP="00E57A61">
      <w:pPr>
        <w:rPr>
          <w:rFonts w:ascii="Times New Roman" w:eastAsia="Times New Roman" w:hAnsi="Times New Roman" w:cs="Times New Roman"/>
          <w:b/>
          <w:bCs/>
          <w:color w:val="D9198E"/>
          <w:sz w:val="28"/>
          <w:szCs w:val="28"/>
        </w:rPr>
      </w:pPr>
    </w:p>
    <w:sectPr w:rsidR="005A5B63" w:rsidRPr="003544F4" w:rsidSect="00D236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21" w:rsidRDefault="00CD2B21" w:rsidP="005F12DB">
      <w:pPr>
        <w:spacing w:after="0" w:line="240" w:lineRule="auto"/>
      </w:pPr>
      <w:r>
        <w:separator/>
      </w:r>
    </w:p>
  </w:endnote>
  <w:endnote w:type="continuationSeparator" w:id="1">
    <w:p w:rsidR="00CD2B21" w:rsidRDefault="00CD2B21" w:rsidP="005F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60"/>
      <w:docPartObj>
        <w:docPartGallery w:val="Page Numbers (Bottom of Page)"/>
        <w:docPartUnique/>
      </w:docPartObj>
    </w:sdtPr>
    <w:sdtContent>
      <w:p w:rsidR="00794CAA" w:rsidRDefault="00D13895">
        <w:pPr>
          <w:pStyle w:val="a8"/>
          <w:jc w:val="right"/>
        </w:pPr>
        <w:fldSimple w:instr=" PAGE   \* MERGEFORMAT ">
          <w:r w:rsidR="00264971">
            <w:rPr>
              <w:noProof/>
            </w:rPr>
            <w:t>2</w:t>
          </w:r>
        </w:fldSimple>
      </w:p>
    </w:sdtContent>
  </w:sdt>
  <w:p w:rsidR="00794CAA" w:rsidRDefault="00794C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21" w:rsidRDefault="00CD2B21" w:rsidP="005F12DB">
      <w:pPr>
        <w:spacing w:after="0" w:line="240" w:lineRule="auto"/>
      </w:pPr>
      <w:r>
        <w:separator/>
      </w:r>
    </w:p>
  </w:footnote>
  <w:footnote w:type="continuationSeparator" w:id="1">
    <w:p w:rsidR="00CD2B21" w:rsidRDefault="00CD2B21" w:rsidP="005F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D3"/>
    <w:multiLevelType w:val="hybridMultilevel"/>
    <w:tmpl w:val="14AC8CE6"/>
    <w:lvl w:ilvl="0" w:tplc="A10AA7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92A0C"/>
    <w:multiLevelType w:val="hybridMultilevel"/>
    <w:tmpl w:val="9B54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06213"/>
    <w:multiLevelType w:val="hybridMultilevel"/>
    <w:tmpl w:val="7342207A"/>
    <w:lvl w:ilvl="0" w:tplc="40A2019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76DCD"/>
    <w:multiLevelType w:val="hybridMultilevel"/>
    <w:tmpl w:val="47E8E120"/>
    <w:lvl w:ilvl="0" w:tplc="6F3A5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C686F"/>
    <w:multiLevelType w:val="hybridMultilevel"/>
    <w:tmpl w:val="49908D3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056"/>
    <w:multiLevelType w:val="hybridMultilevel"/>
    <w:tmpl w:val="6348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27808"/>
    <w:multiLevelType w:val="hybridMultilevel"/>
    <w:tmpl w:val="564C17E8"/>
    <w:lvl w:ilvl="0" w:tplc="56C8B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6D9"/>
    <w:multiLevelType w:val="hybridMultilevel"/>
    <w:tmpl w:val="7BFA99A4"/>
    <w:lvl w:ilvl="0" w:tplc="C97C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13293"/>
    <w:multiLevelType w:val="hybridMultilevel"/>
    <w:tmpl w:val="EA660780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A6533"/>
    <w:multiLevelType w:val="hybridMultilevel"/>
    <w:tmpl w:val="67B29C2E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C6A38"/>
    <w:multiLevelType w:val="hybridMultilevel"/>
    <w:tmpl w:val="7DF80AAC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B724B"/>
    <w:multiLevelType w:val="hybridMultilevel"/>
    <w:tmpl w:val="1004C842"/>
    <w:lvl w:ilvl="0" w:tplc="6F3A5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DF29DD"/>
    <w:multiLevelType w:val="hybridMultilevel"/>
    <w:tmpl w:val="8B0CB70E"/>
    <w:lvl w:ilvl="0" w:tplc="56C8B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A5E3D"/>
    <w:multiLevelType w:val="hybridMultilevel"/>
    <w:tmpl w:val="0CCC5E3C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C24F8"/>
    <w:multiLevelType w:val="hybridMultilevel"/>
    <w:tmpl w:val="DA3E21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2C310FEC"/>
    <w:multiLevelType w:val="hybridMultilevel"/>
    <w:tmpl w:val="2294C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BB7D91"/>
    <w:multiLevelType w:val="hybridMultilevel"/>
    <w:tmpl w:val="D3C4BA26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C4DD1"/>
    <w:multiLevelType w:val="hybridMultilevel"/>
    <w:tmpl w:val="07CEB882"/>
    <w:lvl w:ilvl="0" w:tplc="6F3A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7240E"/>
    <w:multiLevelType w:val="hybridMultilevel"/>
    <w:tmpl w:val="AA340E22"/>
    <w:lvl w:ilvl="0" w:tplc="6F3A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65F9D"/>
    <w:multiLevelType w:val="hybridMultilevel"/>
    <w:tmpl w:val="C180C266"/>
    <w:lvl w:ilvl="0" w:tplc="56C8B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6C8B94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E724EB"/>
    <w:multiLevelType w:val="hybridMultilevel"/>
    <w:tmpl w:val="0DA6E938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D6BE1"/>
    <w:multiLevelType w:val="hybridMultilevel"/>
    <w:tmpl w:val="E7DED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922E0A"/>
    <w:multiLevelType w:val="hybridMultilevel"/>
    <w:tmpl w:val="03CE3EC2"/>
    <w:lvl w:ilvl="0" w:tplc="6F3A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84C39"/>
    <w:multiLevelType w:val="hybridMultilevel"/>
    <w:tmpl w:val="FA96FBC8"/>
    <w:lvl w:ilvl="0" w:tplc="56C8B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27CF6"/>
    <w:multiLevelType w:val="hybridMultilevel"/>
    <w:tmpl w:val="769A5252"/>
    <w:lvl w:ilvl="0" w:tplc="6F3A5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92E12"/>
    <w:multiLevelType w:val="hybridMultilevel"/>
    <w:tmpl w:val="0D280BC6"/>
    <w:lvl w:ilvl="0" w:tplc="56C8B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F86F1B6">
      <w:start w:val="400"/>
      <w:numFmt w:val="bullet"/>
      <w:lvlText w:val="•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2816703"/>
    <w:multiLevelType w:val="hybridMultilevel"/>
    <w:tmpl w:val="3F40EB10"/>
    <w:lvl w:ilvl="0" w:tplc="6F3A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F06CA"/>
    <w:multiLevelType w:val="hybridMultilevel"/>
    <w:tmpl w:val="2B363F8C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E7AA2"/>
    <w:multiLevelType w:val="hybridMultilevel"/>
    <w:tmpl w:val="DA4655AA"/>
    <w:lvl w:ilvl="0" w:tplc="56C8B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6C8B94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290F91"/>
    <w:multiLevelType w:val="hybridMultilevel"/>
    <w:tmpl w:val="BB1C96D0"/>
    <w:lvl w:ilvl="0" w:tplc="56C8B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3B0F05"/>
    <w:multiLevelType w:val="hybridMultilevel"/>
    <w:tmpl w:val="BF3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830D6"/>
    <w:multiLevelType w:val="hybridMultilevel"/>
    <w:tmpl w:val="86C8194A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D0ECF"/>
    <w:multiLevelType w:val="hybridMultilevel"/>
    <w:tmpl w:val="B62EB1C0"/>
    <w:lvl w:ilvl="0" w:tplc="40A2019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D33AEF"/>
    <w:multiLevelType w:val="hybridMultilevel"/>
    <w:tmpl w:val="2572DB76"/>
    <w:lvl w:ilvl="0" w:tplc="56C8B9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6C8B94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F86B1B"/>
    <w:multiLevelType w:val="hybridMultilevel"/>
    <w:tmpl w:val="8826A21C"/>
    <w:lvl w:ilvl="0" w:tplc="6F3A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A521C"/>
    <w:multiLevelType w:val="hybridMultilevel"/>
    <w:tmpl w:val="C7243A1E"/>
    <w:lvl w:ilvl="0" w:tplc="6F3A5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F12784"/>
    <w:multiLevelType w:val="hybridMultilevel"/>
    <w:tmpl w:val="791E18C0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92447"/>
    <w:multiLevelType w:val="hybridMultilevel"/>
    <w:tmpl w:val="C624C5A4"/>
    <w:lvl w:ilvl="0" w:tplc="7E46CFCC">
      <w:numFmt w:val="bullet"/>
      <w:lvlText w:val="-"/>
      <w:lvlJc w:val="left"/>
      <w:pPr>
        <w:tabs>
          <w:tab w:val="num" w:pos="2325"/>
        </w:tabs>
        <w:ind w:left="232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33"/>
  </w:num>
  <w:num w:numId="5">
    <w:abstractNumId w:val="28"/>
  </w:num>
  <w:num w:numId="6">
    <w:abstractNumId w:val="12"/>
  </w:num>
  <w:num w:numId="7">
    <w:abstractNumId w:val="23"/>
  </w:num>
  <w:num w:numId="8">
    <w:abstractNumId w:val="6"/>
  </w:num>
  <w:num w:numId="9">
    <w:abstractNumId w:val="30"/>
  </w:num>
  <w:num w:numId="10">
    <w:abstractNumId w:val="7"/>
  </w:num>
  <w:num w:numId="11">
    <w:abstractNumId w:val="1"/>
  </w:num>
  <w:num w:numId="12">
    <w:abstractNumId w:val="17"/>
  </w:num>
  <w:num w:numId="13">
    <w:abstractNumId w:val="18"/>
  </w:num>
  <w:num w:numId="14">
    <w:abstractNumId w:val="22"/>
  </w:num>
  <w:num w:numId="15">
    <w:abstractNumId w:val="0"/>
  </w:num>
  <w:num w:numId="16">
    <w:abstractNumId w:val="5"/>
  </w:num>
  <w:num w:numId="17">
    <w:abstractNumId w:val="3"/>
  </w:num>
  <w:num w:numId="18">
    <w:abstractNumId w:val="26"/>
  </w:num>
  <w:num w:numId="19">
    <w:abstractNumId w:val="34"/>
  </w:num>
  <w:num w:numId="20">
    <w:abstractNumId w:val="32"/>
  </w:num>
  <w:num w:numId="21">
    <w:abstractNumId w:val="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4"/>
  </w:num>
  <w:num w:numId="35">
    <w:abstractNumId w:val="11"/>
  </w:num>
  <w:num w:numId="36">
    <w:abstractNumId w:val="35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3EE9"/>
    <w:rsid w:val="0001294F"/>
    <w:rsid w:val="00163EE9"/>
    <w:rsid w:val="001D428B"/>
    <w:rsid w:val="00264971"/>
    <w:rsid w:val="002A55F3"/>
    <w:rsid w:val="003544F4"/>
    <w:rsid w:val="003B250F"/>
    <w:rsid w:val="003B6796"/>
    <w:rsid w:val="00455881"/>
    <w:rsid w:val="004A565A"/>
    <w:rsid w:val="004E4CC7"/>
    <w:rsid w:val="005A5B63"/>
    <w:rsid w:val="005F12DB"/>
    <w:rsid w:val="00646E01"/>
    <w:rsid w:val="00662125"/>
    <w:rsid w:val="00722B24"/>
    <w:rsid w:val="00724970"/>
    <w:rsid w:val="00794C7D"/>
    <w:rsid w:val="00794CAA"/>
    <w:rsid w:val="007A0A99"/>
    <w:rsid w:val="007B55A9"/>
    <w:rsid w:val="009162C6"/>
    <w:rsid w:val="0096323B"/>
    <w:rsid w:val="00975F71"/>
    <w:rsid w:val="009F0ED6"/>
    <w:rsid w:val="00A537CA"/>
    <w:rsid w:val="00B15460"/>
    <w:rsid w:val="00B5793C"/>
    <w:rsid w:val="00C07B8B"/>
    <w:rsid w:val="00C84697"/>
    <w:rsid w:val="00CD2B21"/>
    <w:rsid w:val="00D13895"/>
    <w:rsid w:val="00D23620"/>
    <w:rsid w:val="00D456C6"/>
    <w:rsid w:val="00DF7C7B"/>
    <w:rsid w:val="00E57A61"/>
    <w:rsid w:val="00F8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20"/>
  </w:style>
  <w:style w:type="paragraph" w:styleId="1">
    <w:name w:val="heading 1"/>
    <w:basedOn w:val="a"/>
    <w:link w:val="10"/>
    <w:uiPriority w:val="9"/>
    <w:qFormat/>
    <w:rsid w:val="002A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12DB"/>
  </w:style>
  <w:style w:type="paragraph" w:styleId="a8">
    <w:name w:val="footer"/>
    <w:basedOn w:val="a"/>
    <w:link w:val="a9"/>
    <w:uiPriority w:val="99"/>
    <w:unhideWhenUsed/>
    <w:rsid w:val="005F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2DB"/>
  </w:style>
  <w:style w:type="character" w:customStyle="1" w:styleId="10">
    <w:name w:val="Заголовок 1 Знак"/>
    <w:basedOn w:val="a0"/>
    <w:link w:val="1"/>
    <w:uiPriority w:val="9"/>
    <w:rsid w:val="002A5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ice">
    <w:name w:val="price"/>
    <w:basedOn w:val="a"/>
    <w:rsid w:val="002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55F3"/>
  </w:style>
  <w:style w:type="character" w:customStyle="1" w:styleId="discount">
    <w:name w:val="discount"/>
    <w:basedOn w:val="a0"/>
    <w:rsid w:val="002A55F3"/>
  </w:style>
  <w:style w:type="paragraph" w:customStyle="1" w:styleId="rating">
    <w:name w:val="rating"/>
    <w:basedOn w:val="a"/>
    <w:rsid w:val="002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A55F3"/>
    <w:rPr>
      <w:color w:val="0000FF"/>
      <w:u w:val="single"/>
    </w:rPr>
  </w:style>
  <w:style w:type="paragraph" w:customStyle="1" w:styleId="brand-logo">
    <w:name w:val="brand-logo"/>
    <w:basedOn w:val="a"/>
    <w:rsid w:val="002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">
    <w:name w:val="pp"/>
    <w:basedOn w:val="a"/>
    <w:rsid w:val="002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">
    <w:name w:val="article"/>
    <w:basedOn w:val="a0"/>
    <w:rsid w:val="002A55F3"/>
  </w:style>
  <w:style w:type="character" w:customStyle="1" w:styleId="color">
    <w:name w:val="color"/>
    <w:basedOn w:val="a0"/>
    <w:rsid w:val="002A55F3"/>
  </w:style>
  <w:style w:type="character" w:customStyle="1" w:styleId="composition">
    <w:name w:val="composition"/>
    <w:basedOn w:val="a0"/>
    <w:rsid w:val="002A55F3"/>
  </w:style>
  <w:style w:type="paragraph" w:customStyle="1" w:styleId="description">
    <w:name w:val="description"/>
    <w:basedOn w:val="a"/>
    <w:rsid w:val="002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rsid w:val="00F86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kardiocenter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24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2015-11-12T11:07:00Z</cp:lastPrinted>
  <dcterms:created xsi:type="dcterms:W3CDTF">2015-11-12T04:13:00Z</dcterms:created>
  <dcterms:modified xsi:type="dcterms:W3CDTF">2015-11-17T04:25:00Z</dcterms:modified>
</cp:coreProperties>
</file>