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0A" w:rsidRDefault="007F740A" w:rsidP="007F740A">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ГАОУ СПО НСО</w:t>
      </w:r>
    </w:p>
    <w:p w:rsidR="007F740A" w:rsidRDefault="007F740A" w:rsidP="007F740A">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«БАРАБИНСКИЙ МЕДИЦИНСКИЙ КОЛЛЕДЖ»</w:t>
      </w: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p>
    <w:p w:rsidR="007F740A" w:rsidRDefault="007F740A" w:rsidP="007F740A">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7F740A" w:rsidRDefault="007F740A" w:rsidP="007F740A">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для самостоятельной внеаудиторной </w:t>
      </w:r>
    </w:p>
    <w:p w:rsidR="007F740A" w:rsidRDefault="007F740A" w:rsidP="007F740A">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подготовки студентов</w:t>
      </w:r>
    </w:p>
    <w:p w:rsidR="007F740A" w:rsidRDefault="007F740A" w:rsidP="007F740A">
      <w:pPr>
        <w:spacing w:after="0"/>
        <w:ind w:left="-567" w:firstLine="567"/>
        <w:jc w:val="both"/>
        <w:rPr>
          <w:rFonts w:ascii="Times New Roman" w:hAnsi="Times New Roman" w:cs="Times New Roman"/>
          <w:b/>
          <w:sz w:val="28"/>
          <w:szCs w:val="28"/>
        </w:rPr>
      </w:pPr>
    </w:p>
    <w:p w:rsidR="007F740A" w:rsidRDefault="007F740A" w:rsidP="007F740A">
      <w:pPr>
        <w:spacing w:after="0"/>
        <w:ind w:left="-567" w:firstLine="567"/>
        <w:jc w:val="both"/>
        <w:rPr>
          <w:rFonts w:ascii="Times New Roman" w:hAnsi="Times New Roman" w:cs="Times New Roman"/>
          <w:b/>
          <w:sz w:val="28"/>
          <w:szCs w:val="28"/>
        </w:rPr>
      </w:pPr>
    </w:p>
    <w:p w:rsidR="007F740A" w:rsidRDefault="007F740A" w:rsidP="007F740A">
      <w:pPr>
        <w:spacing w:after="0"/>
        <w:ind w:left="-567" w:firstLine="567"/>
        <w:jc w:val="both"/>
        <w:rPr>
          <w:rFonts w:ascii="Times New Roman" w:hAnsi="Times New Roman" w:cs="Times New Roman"/>
          <w:b/>
          <w:sz w:val="28"/>
          <w:szCs w:val="28"/>
        </w:rPr>
      </w:pPr>
    </w:p>
    <w:p w:rsidR="007F740A" w:rsidRDefault="007F740A" w:rsidP="007F740A">
      <w:pPr>
        <w:spacing w:after="0"/>
        <w:ind w:left="-567" w:firstLine="567"/>
        <w:jc w:val="both"/>
        <w:rPr>
          <w:rFonts w:ascii="Times New Roman" w:hAnsi="Times New Roman" w:cs="Times New Roman"/>
          <w:b/>
          <w:sz w:val="28"/>
          <w:szCs w:val="28"/>
        </w:rPr>
      </w:pPr>
    </w:p>
    <w:p w:rsidR="007F740A" w:rsidRDefault="007F740A" w:rsidP="007F740A">
      <w:pPr>
        <w:spacing w:after="0"/>
        <w:ind w:left="-567" w:firstLine="567"/>
        <w:jc w:val="both"/>
        <w:rPr>
          <w:rFonts w:ascii="Times New Roman" w:hAnsi="Times New Roman" w:cs="Times New Roman"/>
          <w:b/>
          <w:sz w:val="28"/>
          <w:szCs w:val="28"/>
        </w:rPr>
      </w:pPr>
    </w:p>
    <w:p w:rsidR="007F740A" w:rsidRDefault="007F740A" w:rsidP="007F7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hAnsi="Times New Roman" w:cs="Times New Roman"/>
          <w:b/>
          <w:sz w:val="28"/>
          <w:szCs w:val="28"/>
        </w:rPr>
      </w:pPr>
    </w:p>
    <w:p w:rsidR="007F740A" w:rsidRDefault="007F740A" w:rsidP="007F740A">
      <w:pPr>
        <w:spacing w:after="0"/>
        <w:ind w:left="-567" w:firstLine="567"/>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Дисциплина: Фармакология</w:t>
      </w:r>
    </w:p>
    <w:p w:rsidR="007F740A" w:rsidRDefault="007F740A" w:rsidP="007F740A">
      <w:pPr>
        <w:spacing w:after="0"/>
        <w:ind w:left="-567" w:firstLine="567"/>
        <w:jc w:val="both"/>
        <w:rPr>
          <w:rFonts w:ascii="Times New Roman" w:hAnsi="Times New Roman" w:cs="Times New Roman"/>
          <w:b/>
          <w:bCs/>
          <w:spacing w:val="-2"/>
          <w:sz w:val="28"/>
          <w:szCs w:val="28"/>
        </w:rPr>
      </w:pPr>
    </w:p>
    <w:p w:rsidR="007F740A" w:rsidRDefault="007F740A" w:rsidP="007F740A">
      <w:pPr>
        <w:spacing w:after="0"/>
        <w:ind w:left="-567" w:firstLine="567"/>
        <w:jc w:val="both"/>
        <w:rPr>
          <w:rFonts w:ascii="Times New Roman" w:hAnsi="Times New Roman" w:cs="Times New Roman"/>
          <w:b/>
          <w:sz w:val="28"/>
          <w:szCs w:val="28"/>
        </w:rPr>
      </w:pPr>
      <w:r>
        <w:rPr>
          <w:rFonts w:ascii="Times New Roman" w:hAnsi="Times New Roman" w:cs="Times New Roman"/>
          <w:b/>
          <w:bCs/>
          <w:spacing w:val="-2"/>
          <w:sz w:val="28"/>
          <w:szCs w:val="28"/>
        </w:rPr>
        <w:t xml:space="preserve">Раздел </w:t>
      </w:r>
      <w:r>
        <w:rPr>
          <w:rFonts w:ascii="Times New Roman" w:hAnsi="Times New Roman" w:cs="Times New Roman"/>
          <w:b/>
          <w:bCs/>
          <w:sz w:val="28"/>
          <w:szCs w:val="28"/>
        </w:rPr>
        <w:t xml:space="preserve">  1.  Общая фармакология и рецептура</w:t>
      </w:r>
    </w:p>
    <w:p w:rsidR="007F740A" w:rsidRDefault="007F740A" w:rsidP="007F740A">
      <w:pPr>
        <w:tabs>
          <w:tab w:val="left" w:pos="708"/>
        </w:tabs>
        <w:spacing w:after="0"/>
        <w:jc w:val="both"/>
        <w:rPr>
          <w:rFonts w:ascii="Times New Roman" w:hAnsi="Times New Roman" w:cs="Times New Roman"/>
          <w:b/>
          <w:bCs/>
          <w:sz w:val="28"/>
          <w:szCs w:val="28"/>
        </w:rPr>
      </w:pPr>
    </w:p>
    <w:p w:rsidR="007F740A" w:rsidRPr="007F740A" w:rsidRDefault="007F740A" w:rsidP="007F740A">
      <w:pPr>
        <w:rPr>
          <w:rFonts w:ascii="Times New Roman" w:hAnsi="Times New Roman" w:cs="Times New Roman"/>
          <w:b/>
          <w:bCs/>
          <w:sz w:val="28"/>
          <w:szCs w:val="28"/>
        </w:rPr>
      </w:pPr>
      <w:r w:rsidRPr="007F740A">
        <w:rPr>
          <w:rFonts w:ascii="Times New Roman" w:hAnsi="Times New Roman" w:cs="Times New Roman"/>
          <w:b/>
          <w:bCs/>
          <w:sz w:val="28"/>
          <w:szCs w:val="28"/>
        </w:rPr>
        <w:t>Тема 1.6.</w:t>
      </w:r>
    </w:p>
    <w:p w:rsidR="007F740A" w:rsidRPr="007F740A" w:rsidRDefault="007F740A" w:rsidP="007F740A">
      <w:pPr>
        <w:rPr>
          <w:rFonts w:ascii="Times New Roman" w:hAnsi="Times New Roman" w:cs="Times New Roman"/>
          <w:b/>
          <w:bCs/>
          <w:sz w:val="28"/>
          <w:szCs w:val="28"/>
        </w:rPr>
      </w:pPr>
      <w:r w:rsidRPr="007F740A">
        <w:rPr>
          <w:rFonts w:ascii="Times New Roman" w:hAnsi="Times New Roman" w:cs="Times New Roman"/>
          <w:b/>
          <w:bCs/>
          <w:sz w:val="28"/>
          <w:szCs w:val="28"/>
        </w:rPr>
        <w:t xml:space="preserve">Основные понятия фармакодинамики лекарственных веществ. Побочные эффекты, виды реакций и осложнений лекарственной терапии  </w:t>
      </w:r>
    </w:p>
    <w:p w:rsidR="007F740A" w:rsidRPr="007F740A" w:rsidRDefault="007F740A" w:rsidP="007F740A">
      <w:pPr>
        <w:rPr>
          <w:rFonts w:ascii="Times New Roman" w:hAnsi="Times New Roman" w:cs="Times New Roman"/>
          <w:b/>
          <w:sz w:val="28"/>
          <w:szCs w:val="28"/>
        </w:rPr>
      </w:pPr>
      <w:r>
        <w:rPr>
          <w:rFonts w:ascii="Times New Roman" w:hAnsi="Times New Roman" w:cs="Times New Roman"/>
          <w:sz w:val="28"/>
          <w:szCs w:val="28"/>
        </w:rPr>
        <w:t>(</w:t>
      </w:r>
      <w:r w:rsidRPr="007F740A">
        <w:rPr>
          <w:rFonts w:ascii="Times New Roman" w:hAnsi="Times New Roman" w:cs="Times New Roman"/>
          <w:sz w:val="28"/>
          <w:szCs w:val="28"/>
        </w:rPr>
        <w:t>Особенности применения лекарственных средств у разных возрастных групп</w:t>
      </w:r>
      <w:r>
        <w:rPr>
          <w:rFonts w:ascii="Times New Roman" w:hAnsi="Times New Roman" w:cs="Times New Roman"/>
          <w:sz w:val="28"/>
          <w:szCs w:val="28"/>
        </w:rPr>
        <w:t>)</w:t>
      </w:r>
    </w:p>
    <w:p w:rsidR="007F740A" w:rsidRDefault="007F740A" w:rsidP="007F740A">
      <w:pPr>
        <w:spacing w:after="0"/>
        <w:jc w:val="both"/>
        <w:rPr>
          <w:rFonts w:ascii="Times New Roman" w:hAnsi="Times New Roman" w:cs="Times New Roman"/>
          <w:b/>
          <w:sz w:val="28"/>
          <w:szCs w:val="28"/>
        </w:rPr>
      </w:pPr>
    </w:p>
    <w:p w:rsidR="007F740A" w:rsidRDefault="007F740A" w:rsidP="007F740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Специальность  060101  (31.02.01)  Лечебное дело  </w:t>
      </w:r>
    </w:p>
    <w:p w:rsidR="007F740A" w:rsidRDefault="007F740A" w:rsidP="007F740A">
      <w:pPr>
        <w:spacing w:after="0"/>
        <w:jc w:val="both"/>
        <w:rPr>
          <w:rFonts w:ascii="Times New Roman" w:hAnsi="Times New Roman" w:cs="Times New Roman"/>
          <w:b/>
          <w:bCs/>
          <w:color w:val="252525"/>
          <w:sz w:val="28"/>
          <w:szCs w:val="28"/>
        </w:rPr>
      </w:pPr>
    </w:p>
    <w:p w:rsidR="007F740A" w:rsidRDefault="007F740A" w:rsidP="007F740A">
      <w:pPr>
        <w:spacing w:after="0"/>
        <w:jc w:val="both"/>
        <w:rPr>
          <w:rFonts w:ascii="Times New Roman" w:hAnsi="Times New Roman" w:cs="Times New Roman"/>
          <w:b/>
          <w:bCs/>
          <w:color w:val="252525"/>
          <w:sz w:val="28"/>
          <w:szCs w:val="28"/>
        </w:rPr>
      </w:pPr>
    </w:p>
    <w:p w:rsidR="007F740A" w:rsidRDefault="007F740A" w:rsidP="007F740A">
      <w:pPr>
        <w:spacing w:after="0"/>
        <w:jc w:val="both"/>
        <w:rPr>
          <w:rFonts w:ascii="Times New Roman" w:hAnsi="Times New Roman" w:cs="Times New Roman"/>
          <w:b/>
          <w:bCs/>
          <w:color w:val="252525"/>
          <w:sz w:val="28"/>
          <w:szCs w:val="28"/>
        </w:rPr>
      </w:pPr>
    </w:p>
    <w:p w:rsidR="007F740A" w:rsidRDefault="007F740A" w:rsidP="007F740A">
      <w:pPr>
        <w:spacing w:after="0"/>
        <w:jc w:val="both"/>
        <w:rPr>
          <w:rFonts w:ascii="Times New Roman" w:hAnsi="Times New Roman" w:cs="Times New Roman"/>
          <w:b/>
          <w:bCs/>
          <w:color w:val="252525"/>
          <w:sz w:val="28"/>
          <w:szCs w:val="28"/>
        </w:rPr>
      </w:pPr>
    </w:p>
    <w:p w:rsidR="007F740A" w:rsidRDefault="007F740A" w:rsidP="007F740A">
      <w:pPr>
        <w:spacing w:after="0"/>
        <w:jc w:val="both"/>
        <w:rPr>
          <w:rFonts w:ascii="Times New Roman" w:hAnsi="Times New Roman" w:cs="Times New Roman"/>
          <w:b/>
          <w:bCs/>
          <w:color w:val="252525"/>
          <w:sz w:val="28"/>
          <w:szCs w:val="28"/>
        </w:rPr>
      </w:pPr>
    </w:p>
    <w:p w:rsidR="007F740A" w:rsidRDefault="007F740A" w:rsidP="007F740A">
      <w:pPr>
        <w:spacing w:after="0"/>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Барабинск</w:t>
      </w:r>
    </w:p>
    <w:p w:rsidR="007F740A" w:rsidRDefault="007F740A" w:rsidP="007F740A">
      <w:pPr>
        <w:spacing w:after="0"/>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2015</w:t>
      </w:r>
    </w:p>
    <w:p w:rsidR="00AD511D" w:rsidRPr="00AD511D" w:rsidRDefault="00AD511D" w:rsidP="00F661BB">
      <w:pPr>
        <w:pStyle w:val="Style11"/>
        <w:widowControl/>
        <w:spacing w:line="276" w:lineRule="auto"/>
        <w:jc w:val="center"/>
        <w:rPr>
          <w:rStyle w:val="FontStyle104"/>
          <w:rFonts w:ascii="Times New Roman" w:hAnsi="Times New Roman" w:cs="Times New Roman"/>
          <w:sz w:val="28"/>
          <w:szCs w:val="28"/>
          <w:u w:val="single"/>
        </w:rPr>
      </w:pPr>
      <w:r w:rsidRPr="00AD511D">
        <w:rPr>
          <w:rStyle w:val="FontStyle104"/>
          <w:rFonts w:ascii="Times New Roman" w:hAnsi="Times New Roman" w:cs="Times New Roman"/>
          <w:sz w:val="28"/>
          <w:szCs w:val="28"/>
        </w:rPr>
        <w:lastRenderedPageBreak/>
        <w:t xml:space="preserve"> </w:t>
      </w:r>
      <w:r w:rsidRPr="00AD511D">
        <w:rPr>
          <w:rStyle w:val="FontStyle144"/>
          <w:rFonts w:ascii="Times New Roman" w:hAnsi="Times New Roman" w:cs="Times New Roman"/>
          <w:sz w:val="28"/>
          <w:szCs w:val="28"/>
        </w:rPr>
        <w:t xml:space="preserve"> </w:t>
      </w:r>
      <w:r w:rsidRPr="00AD511D">
        <w:rPr>
          <w:rStyle w:val="FontStyle104"/>
          <w:rFonts w:ascii="Times New Roman" w:hAnsi="Times New Roman" w:cs="Times New Roman"/>
          <w:sz w:val="28"/>
          <w:szCs w:val="28"/>
          <w:u w:val="single"/>
        </w:rPr>
        <w:t xml:space="preserve">Лекарственная помощь детям, беременным, пожилым. </w:t>
      </w:r>
    </w:p>
    <w:p w:rsidR="00AD511D" w:rsidRPr="00AD511D" w:rsidRDefault="00AD511D" w:rsidP="00F661BB">
      <w:pPr>
        <w:pStyle w:val="Style11"/>
        <w:widowControl/>
        <w:spacing w:line="276" w:lineRule="auto"/>
        <w:jc w:val="center"/>
        <w:rPr>
          <w:rStyle w:val="FontStyle104"/>
          <w:rFonts w:ascii="Times New Roman" w:hAnsi="Times New Roman" w:cs="Times New Roman"/>
          <w:sz w:val="28"/>
          <w:szCs w:val="28"/>
          <w:u w:val="single"/>
        </w:rPr>
      </w:pPr>
      <w:r w:rsidRPr="00AD511D">
        <w:rPr>
          <w:rStyle w:val="FontStyle104"/>
          <w:rFonts w:ascii="Times New Roman" w:hAnsi="Times New Roman" w:cs="Times New Roman"/>
          <w:sz w:val="28"/>
          <w:szCs w:val="28"/>
          <w:u w:val="single"/>
        </w:rPr>
        <w:t>Осложнения лекарственной терапии</w:t>
      </w:r>
    </w:p>
    <w:p w:rsidR="00AD511D" w:rsidRPr="00AD511D" w:rsidRDefault="00AD511D" w:rsidP="00F661BB">
      <w:pPr>
        <w:pStyle w:val="Style11"/>
        <w:widowControl/>
        <w:spacing w:line="276" w:lineRule="auto"/>
        <w:jc w:val="center"/>
        <w:rPr>
          <w:rStyle w:val="FontStyle104"/>
          <w:rFonts w:ascii="Times New Roman" w:hAnsi="Times New Roman" w:cs="Times New Roman"/>
          <w:sz w:val="28"/>
          <w:szCs w:val="28"/>
          <w:u w:val="single"/>
        </w:rPr>
      </w:pPr>
    </w:p>
    <w:p w:rsidR="00AD511D" w:rsidRPr="00AD511D" w:rsidRDefault="00AD511D" w:rsidP="00F661BB">
      <w:pPr>
        <w:pStyle w:val="Style14"/>
        <w:widowControl/>
        <w:spacing w:line="276" w:lineRule="auto"/>
        <w:jc w:val="center"/>
        <w:rPr>
          <w:rStyle w:val="FontStyle144"/>
          <w:rFonts w:ascii="Times New Roman" w:hAnsi="Times New Roman" w:cs="Times New Roman"/>
          <w:sz w:val="28"/>
          <w:szCs w:val="28"/>
        </w:rPr>
      </w:pPr>
      <w:r w:rsidRPr="00AD511D">
        <w:rPr>
          <w:rStyle w:val="FontStyle144"/>
          <w:rFonts w:ascii="Times New Roman" w:hAnsi="Times New Roman" w:cs="Times New Roman"/>
          <w:sz w:val="28"/>
          <w:szCs w:val="28"/>
        </w:rPr>
        <w:t xml:space="preserve">  Особенности лекарственной терапии у детей</w:t>
      </w:r>
    </w:p>
    <w:p w:rsidR="00AD511D" w:rsidRPr="00AD511D" w:rsidRDefault="00AD511D" w:rsidP="00F661BB">
      <w:pPr>
        <w:pStyle w:val="Style6"/>
        <w:widowControl/>
        <w:spacing w:line="276" w:lineRule="auto"/>
        <w:ind w:firstLine="426"/>
        <w:jc w:val="both"/>
        <w:rPr>
          <w:rStyle w:val="FontStyle108"/>
          <w:rFonts w:ascii="Times New Roman" w:hAnsi="Times New Roman" w:cs="Times New Roman"/>
          <w:sz w:val="28"/>
          <w:szCs w:val="28"/>
        </w:rPr>
      </w:pPr>
      <w:r w:rsidRPr="00AD511D">
        <w:rPr>
          <w:rStyle w:val="FontStyle145"/>
          <w:rFonts w:ascii="Times New Roman" w:hAnsi="Times New Roman" w:cs="Times New Roman"/>
          <w:sz w:val="28"/>
          <w:szCs w:val="28"/>
        </w:rPr>
        <w:t xml:space="preserve">   </w:t>
      </w:r>
      <w:r w:rsidRPr="00AD511D">
        <w:rPr>
          <w:rStyle w:val="FontStyle108"/>
          <w:rFonts w:ascii="Times New Roman" w:hAnsi="Times New Roman" w:cs="Times New Roman"/>
          <w:sz w:val="28"/>
          <w:szCs w:val="28"/>
        </w:rPr>
        <w:t>Лекарственная терапия в детском возрасте существенным образом отлича</w:t>
      </w:r>
      <w:r w:rsidRPr="00AD511D">
        <w:rPr>
          <w:rStyle w:val="FontStyle108"/>
          <w:rFonts w:ascii="Times New Roman" w:hAnsi="Times New Roman" w:cs="Times New Roman"/>
          <w:sz w:val="28"/>
          <w:szCs w:val="28"/>
        </w:rPr>
        <w:softHyphen/>
        <w:t>ется от таковой у взрослых не только в количественном, но и в качественном отношении. У детей при назначении лекарств необходимо учитывать типич</w:t>
      </w:r>
      <w:r w:rsidRPr="00AD511D">
        <w:rPr>
          <w:rStyle w:val="FontStyle108"/>
          <w:rFonts w:ascii="Times New Roman" w:hAnsi="Times New Roman" w:cs="Times New Roman"/>
          <w:sz w:val="28"/>
          <w:szCs w:val="28"/>
        </w:rPr>
        <w:softHyphen/>
        <w:t>ные особенности разных возрастных периодов.</w:t>
      </w:r>
    </w:p>
    <w:p w:rsidR="00AD511D" w:rsidRPr="00AD511D" w:rsidRDefault="00AD511D" w:rsidP="00F661BB">
      <w:pPr>
        <w:pStyle w:val="Style16"/>
        <w:widowControl/>
        <w:spacing w:line="276" w:lineRule="auto"/>
        <w:ind w:firstLine="720"/>
        <w:jc w:val="both"/>
        <w:rPr>
          <w:rStyle w:val="FontStyle105"/>
          <w:rFonts w:ascii="Times New Roman" w:hAnsi="Times New Roman" w:cs="Times New Roman"/>
          <w:sz w:val="28"/>
          <w:szCs w:val="28"/>
        </w:rPr>
      </w:pPr>
      <w:r w:rsidRPr="00AD511D">
        <w:rPr>
          <w:rStyle w:val="FontStyle108"/>
          <w:rFonts w:ascii="Times New Roman" w:hAnsi="Times New Roman" w:cs="Times New Roman"/>
          <w:sz w:val="28"/>
          <w:szCs w:val="28"/>
        </w:rPr>
        <w:t>Период новорожденности характеризуется функциональной и морфологи</w:t>
      </w:r>
      <w:r w:rsidRPr="00AD511D">
        <w:rPr>
          <w:rStyle w:val="FontStyle108"/>
          <w:rFonts w:ascii="Times New Roman" w:hAnsi="Times New Roman" w:cs="Times New Roman"/>
          <w:sz w:val="28"/>
          <w:szCs w:val="28"/>
        </w:rPr>
        <w:softHyphen/>
        <w:t xml:space="preserve">ческой незрелостью, и это обязывает проявлять особую осторожность и даже </w:t>
      </w:r>
      <w:r w:rsidRPr="00AD511D">
        <w:rPr>
          <w:rStyle w:val="FontStyle105"/>
          <w:rFonts w:ascii="Times New Roman" w:hAnsi="Times New Roman" w:cs="Times New Roman"/>
          <w:sz w:val="28"/>
          <w:szCs w:val="28"/>
        </w:rPr>
        <w:t xml:space="preserve">отказываться от некоторых лекарственных средств.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Ребенок грудного возраста отличается быстрым нарастанием массы и роста, повышенным содержанием воды в организме, переходным синдромом недостаточности антител и усиленным обменом веществ.</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В препубертатном и пубертатном периодах наступают значительные колебания гормонального гомеостаза в организме. Все это вызывает даже при точном определении доз лекарства в разные периоды детского возрас</w:t>
      </w:r>
      <w:r w:rsidRPr="00AD511D">
        <w:rPr>
          <w:rStyle w:val="FontStyle108"/>
          <w:rFonts w:ascii="Times New Roman" w:hAnsi="Times New Roman" w:cs="Times New Roman"/>
          <w:sz w:val="28"/>
          <w:szCs w:val="28"/>
        </w:rPr>
        <w:softHyphen/>
        <w:t>та весьма разнообразные, а в некоторых случаях и неожиданные реакции.</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Приступая к лекарственной терапии ребенка, необходимо самым внима</w:t>
      </w:r>
      <w:r w:rsidRPr="00AD511D">
        <w:rPr>
          <w:rStyle w:val="FontStyle108"/>
          <w:rFonts w:ascii="Times New Roman" w:hAnsi="Times New Roman" w:cs="Times New Roman"/>
          <w:sz w:val="28"/>
          <w:szCs w:val="28"/>
        </w:rPr>
        <w:softHyphen/>
        <w:t>тельным образом изучить аннотацию к препарату, чтобы уточнить, разрешен ли препарат к применению у детей данного возраста и каких побочных эффектов следует опасаться. Вторым этапом анализа является определение дозы препарата.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p>
    <w:p w:rsidR="00AD511D" w:rsidRPr="00AD511D" w:rsidRDefault="00AD511D" w:rsidP="00F661BB">
      <w:pPr>
        <w:pStyle w:val="Style6"/>
        <w:widowControl/>
        <w:spacing w:line="276" w:lineRule="auto"/>
        <w:jc w:val="center"/>
        <w:rPr>
          <w:rStyle w:val="FontStyle145"/>
          <w:rFonts w:ascii="Times New Roman" w:hAnsi="Times New Roman" w:cs="Times New Roman"/>
          <w:sz w:val="28"/>
          <w:szCs w:val="28"/>
        </w:rPr>
      </w:pPr>
      <w:r w:rsidRPr="00AD511D">
        <w:rPr>
          <w:rStyle w:val="FontStyle145"/>
          <w:rFonts w:ascii="Times New Roman" w:hAnsi="Times New Roman" w:cs="Times New Roman"/>
          <w:sz w:val="28"/>
          <w:szCs w:val="28"/>
        </w:rPr>
        <w:t xml:space="preserve">  Детские дозировки</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Оптимальное дозирование лекарственных препаратов в детском возрасте определяет множество факторов: период детства (возраст), масса и поверх</w:t>
      </w:r>
      <w:r w:rsidRPr="00AD511D">
        <w:rPr>
          <w:rStyle w:val="FontStyle108"/>
          <w:rFonts w:ascii="Times New Roman" w:hAnsi="Times New Roman" w:cs="Times New Roman"/>
          <w:sz w:val="28"/>
          <w:szCs w:val="28"/>
        </w:rPr>
        <w:softHyphen/>
        <w:t>ность тела, характер и тяжесть заболевания; способ применения, всасывание и выведение, цель медикаментозной терапии (ударные дозы, поддерживающие дозы, профилактика); наличие побочных явлений.</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Чаше всего определение детской дозы зависит от массы и поверхности тела. Расчет дозировок этим методом имеет особенности по сравнению с соответствующими расчетами у взрослых. Если у взрослых он не зависит от возраста пациента, то у детей, доза на кг массы или кв.м. площади тела, которая учитывается при расчетах, для разных возрастов может быть разной.</w:t>
      </w:r>
    </w:p>
    <w:p w:rsidR="00AD511D" w:rsidRPr="00AD511D" w:rsidRDefault="00AD511D" w:rsidP="00F661BB">
      <w:pPr>
        <w:pStyle w:val="Style16"/>
        <w:widowControl/>
        <w:spacing w:line="276" w:lineRule="auto"/>
        <w:ind w:firstLine="720"/>
        <w:jc w:val="both"/>
        <w:rPr>
          <w:rStyle w:val="FontStyle128"/>
          <w:rFonts w:ascii="Times New Roman" w:hAnsi="Times New Roman" w:cs="Times New Roman"/>
          <w:sz w:val="28"/>
          <w:szCs w:val="28"/>
        </w:rPr>
      </w:pPr>
      <w:r w:rsidRPr="00AD511D">
        <w:rPr>
          <w:rStyle w:val="FontStyle105"/>
          <w:rFonts w:ascii="Times New Roman" w:hAnsi="Times New Roman" w:cs="Times New Roman"/>
          <w:sz w:val="28"/>
          <w:szCs w:val="28"/>
        </w:rPr>
        <w:t xml:space="preserve">Для определения детских дозировок по весу ребенка </w:t>
      </w:r>
      <w:r w:rsidRPr="00AD511D">
        <w:rPr>
          <w:rStyle w:val="FontStyle108"/>
          <w:rFonts w:ascii="Times New Roman" w:hAnsi="Times New Roman" w:cs="Times New Roman"/>
          <w:sz w:val="28"/>
          <w:szCs w:val="28"/>
        </w:rPr>
        <w:t>в инструкции к пре</w:t>
      </w:r>
      <w:r w:rsidRPr="00AD511D">
        <w:rPr>
          <w:rStyle w:val="FontStyle108"/>
          <w:rFonts w:ascii="Times New Roman" w:hAnsi="Times New Roman" w:cs="Times New Roman"/>
          <w:sz w:val="28"/>
          <w:szCs w:val="28"/>
        </w:rPr>
        <w:softHyphen/>
        <w:t>парату необходимо найти рекомендуемую дозу препарата на единицу веса в зависимости от возраста ребенка. Если этой информации нет, то эту вели</w:t>
      </w:r>
      <w:r w:rsidRPr="00AD511D">
        <w:rPr>
          <w:rStyle w:val="FontStyle108"/>
          <w:rFonts w:ascii="Times New Roman" w:hAnsi="Times New Roman" w:cs="Times New Roman"/>
          <w:sz w:val="28"/>
          <w:szCs w:val="28"/>
        </w:rPr>
        <w:softHyphen/>
        <w:t xml:space="preserve">чину необходимо определить самостоятельно, исходя из рекомендаций для </w:t>
      </w:r>
      <w:r w:rsidRPr="00AD511D">
        <w:rPr>
          <w:rStyle w:val="FontStyle101"/>
          <w:rFonts w:ascii="Times New Roman" w:hAnsi="Times New Roman" w:cs="Times New Roman"/>
          <w:sz w:val="28"/>
          <w:szCs w:val="28"/>
        </w:rPr>
        <w:lastRenderedPageBreak/>
        <w:t>взрослых пац</w:t>
      </w:r>
      <w:r w:rsidRPr="00AD511D">
        <w:rPr>
          <w:rStyle w:val="FontStyle108"/>
          <w:rFonts w:ascii="Times New Roman" w:hAnsi="Times New Roman" w:cs="Times New Roman"/>
          <w:sz w:val="28"/>
          <w:szCs w:val="28"/>
        </w:rPr>
        <w:t>иентов. Для этого используется поправочный коэффициент – дозис - фактор», величина которого зависит от возраста ребенка.</w:t>
      </w:r>
    </w:p>
    <w:p w:rsidR="00F661BB" w:rsidRDefault="00F661BB" w:rsidP="00F661BB">
      <w:pPr>
        <w:pStyle w:val="Style13"/>
        <w:widowControl/>
        <w:spacing w:line="276" w:lineRule="auto"/>
        <w:jc w:val="center"/>
        <w:rPr>
          <w:rStyle w:val="FontStyle105"/>
          <w:rFonts w:ascii="Times New Roman" w:hAnsi="Times New Roman" w:cs="Times New Roman"/>
          <w:sz w:val="28"/>
          <w:szCs w:val="28"/>
        </w:rPr>
      </w:pPr>
    </w:p>
    <w:p w:rsidR="00AD511D" w:rsidRPr="00AD511D" w:rsidRDefault="00AD511D" w:rsidP="00F661BB">
      <w:pPr>
        <w:pStyle w:val="Style13"/>
        <w:widowControl/>
        <w:spacing w:line="276" w:lineRule="auto"/>
        <w:jc w:val="center"/>
        <w:rPr>
          <w:rStyle w:val="FontStyle105"/>
          <w:rFonts w:ascii="Times New Roman" w:hAnsi="Times New Roman" w:cs="Times New Roman"/>
          <w:sz w:val="28"/>
          <w:szCs w:val="28"/>
        </w:rPr>
      </w:pPr>
      <w:r w:rsidRPr="00AD511D">
        <w:rPr>
          <w:rStyle w:val="FontStyle105"/>
          <w:rFonts w:ascii="Times New Roman" w:hAnsi="Times New Roman" w:cs="Times New Roman"/>
          <w:sz w:val="28"/>
          <w:szCs w:val="28"/>
        </w:rPr>
        <w:t>Зависимость «дозис-фактора» от возраста ребенка</w:t>
      </w:r>
    </w:p>
    <w:tbl>
      <w:tblPr>
        <w:tblW w:w="0" w:type="auto"/>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890"/>
        <w:gridCol w:w="3374"/>
      </w:tblGrid>
      <w:tr w:rsidR="00AD511D" w:rsidRPr="00AD511D" w:rsidTr="00934629">
        <w:trPr>
          <w:trHeight w:val="326"/>
          <w:jc w:val="center"/>
        </w:trPr>
        <w:tc>
          <w:tcPr>
            <w:tcW w:w="2890" w:type="dxa"/>
          </w:tcPr>
          <w:p w:rsidR="00AD511D" w:rsidRPr="00AD511D" w:rsidRDefault="00AD511D" w:rsidP="00F661BB">
            <w:pPr>
              <w:pStyle w:val="Style42"/>
              <w:widowControl/>
              <w:spacing w:line="276" w:lineRule="auto"/>
              <w:jc w:val="center"/>
              <w:rPr>
                <w:rStyle w:val="FontStyle121"/>
                <w:rFonts w:ascii="Times New Roman" w:hAnsi="Times New Roman" w:cs="Times New Roman"/>
                <w:sz w:val="28"/>
                <w:szCs w:val="28"/>
              </w:rPr>
            </w:pPr>
            <w:r w:rsidRPr="00AD511D">
              <w:rPr>
                <w:rStyle w:val="FontStyle121"/>
                <w:rFonts w:ascii="Times New Roman" w:hAnsi="Times New Roman" w:cs="Times New Roman"/>
                <w:sz w:val="28"/>
                <w:szCs w:val="28"/>
              </w:rPr>
              <w:t>Возраст, лет</w:t>
            </w:r>
          </w:p>
        </w:tc>
        <w:tc>
          <w:tcPr>
            <w:tcW w:w="3374" w:type="dxa"/>
          </w:tcPr>
          <w:p w:rsidR="00AD511D" w:rsidRPr="00AD511D" w:rsidRDefault="00AD511D" w:rsidP="00F661BB">
            <w:pPr>
              <w:pStyle w:val="Style42"/>
              <w:widowControl/>
              <w:spacing w:line="276" w:lineRule="auto"/>
              <w:jc w:val="center"/>
              <w:rPr>
                <w:rStyle w:val="FontStyle121"/>
                <w:rFonts w:ascii="Times New Roman" w:hAnsi="Times New Roman" w:cs="Times New Roman"/>
                <w:sz w:val="28"/>
                <w:szCs w:val="28"/>
              </w:rPr>
            </w:pPr>
            <w:r w:rsidRPr="00AD511D">
              <w:rPr>
                <w:rStyle w:val="FontStyle121"/>
                <w:rFonts w:ascii="Times New Roman" w:hAnsi="Times New Roman" w:cs="Times New Roman"/>
                <w:sz w:val="28"/>
                <w:szCs w:val="28"/>
              </w:rPr>
              <w:t>«Дозис-фактор»</w:t>
            </w:r>
          </w:p>
        </w:tc>
      </w:tr>
      <w:tr w:rsidR="00AD511D" w:rsidRPr="00AD511D" w:rsidTr="00934629">
        <w:trPr>
          <w:trHeight w:val="269"/>
          <w:jc w:val="center"/>
        </w:trPr>
        <w:tc>
          <w:tcPr>
            <w:tcW w:w="2890"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0-1</w:t>
            </w:r>
          </w:p>
        </w:tc>
        <w:tc>
          <w:tcPr>
            <w:tcW w:w="3374"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1,8</w:t>
            </w:r>
          </w:p>
        </w:tc>
      </w:tr>
      <w:tr w:rsidR="00AD511D" w:rsidRPr="00AD511D" w:rsidTr="00934629">
        <w:trPr>
          <w:trHeight w:val="202"/>
          <w:jc w:val="center"/>
        </w:trPr>
        <w:tc>
          <w:tcPr>
            <w:tcW w:w="2890"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1-6</w:t>
            </w:r>
          </w:p>
        </w:tc>
        <w:tc>
          <w:tcPr>
            <w:tcW w:w="3374"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1,6</w:t>
            </w:r>
          </w:p>
        </w:tc>
      </w:tr>
      <w:tr w:rsidR="00AD511D" w:rsidRPr="00AD511D" w:rsidTr="00934629">
        <w:trPr>
          <w:trHeight w:val="202"/>
          <w:jc w:val="center"/>
        </w:trPr>
        <w:tc>
          <w:tcPr>
            <w:tcW w:w="2890"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6-10</w:t>
            </w:r>
          </w:p>
        </w:tc>
        <w:tc>
          <w:tcPr>
            <w:tcW w:w="3374" w:type="dxa"/>
          </w:tcPr>
          <w:p w:rsidR="00AD511D" w:rsidRPr="00AD511D" w:rsidRDefault="00AD511D" w:rsidP="00F661BB">
            <w:pPr>
              <w:pStyle w:val="Style48"/>
              <w:widowControl/>
              <w:spacing w:line="276" w:lineRule="auto"/>
              <w:jc w:val="center"/>
              <w:rPr>
                <w:rStyle w:val="FontStyle146"/>
                <w:rFonts w:ascii="Times New Roman" w:hAnsi="Times New Roman" w:cs="Times New Roman"/>
                <w:b w:val="0"/>
                <w:sz w:val="28"/>
                <w:szCs w:val="28"/>
              </w:rPr>
            </w:pPr>
            <w:r w:rsidRPr="00AD511D">
              <w:rPr>
                <w:rStyle w:val="FontStyle146"/>
                <w:rFonts w:ascii="Times New Roman" w:hAnsi="Times New Roman" w:cs="Times New Roman"/>
                <w:sz w:val="28"/>
                <w:szCs w:val="28"/>
              </w:rPr>
              <w:t>1,4</w:t>
            </w:r>
          </w:p>
        </w:tc>
      </w:tr>
      <w:tr w:rsidR="00AD511D" w:rsidRPr="00AD511D" w:rsidTr="00934629">
        <w:trPr>
          <w:trHeight w:val="283"/>
          <w:jc w:val="center"/>
        </w:trPr>
        <w:tc>
          <w:tcPr>
            <w:tcW w:w="2890"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10-12</w:t>
            </w:r>
          </w:p>
        </w:tc>
        <w:tc>
          <w:tcPr>
            <w:tcW w:w="3374" w:type="dxa"/>
          </w:tcPr>
          <w:p w:rsidR="00AD511D" w:rsidRPr="00AD511D" w:rsidRDefault="00AD511D" w:rsidP="00F661BB">
            <w:pPr>
              <w:pStyle w:val="Style50"/>
              <w:widowControl/>
              <w:spacing w:line="276" w:lineRule="auto"/>
              <w:jc w:val="center"/>
              <w:rPr>
                <w:rStyle w:val="FontStyle143"/>
                <w:rFonts w:ascii="Times New Roman" w:hAnsi="Times New Roman" w:cs="Times New Roman"/>
                <w:sz w:val="28"/>
                <w:szCs w:val="28"/>
              </w:rPr>
            </w:pPr>
            <w:r w:rsidRPr="00AD511D">
              <w:rPr>
                <w:rStyle w:val="FontStyle143"/>
                <w:rFonts w:ascii="Times New Roman" w:hAnsi="Times New Roman" w:cs="Times New Roman"/>
                <w:sz w:val="28"/>
                <w:szCs w:val="28"/>
              </w:rPr>
              <w:t>1,2</w:t>
            </w:r>
          </w:p>
        </w:tc>
      </w:tr>
    </w:tbl>
    <w:p w:rsidR="00354082" w:rsidRDefault="00354082" w:rsidP="00F661BB">
      <w:pPr>
        <w:pStyle w:val="Style15"/>
        <w:widowControl/>
        <w:spacing w:line="276" w:lineRule="auto"/>
        <w:ind w:firstLine="720"/>
        <w:jc w:val="both"/>
        <w:rPr>
          <w:rStyle w:val="FontStyle108"/>
          <w:rFonts w:ascii="Times New Roman" w:hAnsi="Times New Roman" w:cs="Times New Roman"/>
          <w:sz w:val="28"/>
          <w:szCs w:val="28"/>
        </w:rPr>
      </w:pPr>
    </w:p>
    <w:p w:rsidR="00AD511D" w:rsidRPr="00AD511D" w:rsidRDefault="00AD511D" w:rsidP="00F661BB">
      <w:pPr>
        <w:pStyle w:val="Style15"/>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Для того чтобы рассчитать дозировку разового приема лекарства для ребенка в данном случае необходимо исходить из дозы этого лекарства на 1 кг веса тела взрослого человека, которую умножают на поправочный коэффициент, или «дозис-фактор», величина которого, как ясно из таблицы, зависит от </w:t>
      </w:r>
      <w:r w:rsidRPr="00AD511D">
        <w:rPr>
          <w:rStyle w:val="FontStyle106"/>
          <w:rFonts w:ascii="Times New Roman" w:hAnsi="Times New Roman" w:cs="Times New Roman"/>
          <w:sz w:val="28"/>
          <w:szCs w:val="28"/>
        </w:rPr>
        <w:t>возраста</w:t>
      </w:r>
      <w:r w:rsidRPr="00AD511D">
        <w:rPr>
          <w:rStyle w:val="FontStyle107"/>
          <w:rFonts w:ascii="Times New Roman" w:hAnsi="Times New Roman" w:cs="Times New Roman"/>
          <w:sz w:val="28"/>
          <w:szCs w:val="28"/>
        </w:rPr>
        <w:t xml:space="preserve"> </w:t>
      </w:r>
      <w:r w:rsidRPr="00AD511D">
        <w:rPr>
          <w:rStyle w:val="FontStyle108"/>
          <w:rFonts w:ascii="Times New Roman" w:hAnsi="Times New Roman" w:cs="Times New Roman"/>
          <w:sz w:val="28"/>
          <w:szCs w:val="28"/>
        </w:rPr>
        <w:t>ребенка. У детей старше 14 лет «дозис-фактор» равен единице, и дозировки для них должны применяться такие же, как и для взрослых (если в инструкции</w:t>
      </w:r>
      <w:r w:rsidRPr="00AD511D">
        <w:rPr>
          <w:rStyle w:val="FontStyle106"/>
          <w:rFonts w:ascii="Times New Roman" w:hAnsi="Times New Roman" w:cs="Times New Roman"/>
          <w:sz w:val="28"/>
          <w:szCs w:val="28"/>
        </w:rPr>
        <w:t xml:space="preserve"> </w:t>
      </w:r>
      <w:r w:rsidRPr="00AD511D">
        <w:rPr>
          <w:rStyle w:val="FontStyle108"/>
          <w:rFonts w:ascii="Times New Roman" w:hAnsi="Times New Roman" w:cs="Times New Roman"/>
          <w:sz w:val="28"/>
          <w:szCs w:val="28"/>
        </w:rPr>
        <w:t>к препарату не сказано иное).</w:t>
      </w:r>
    </w:p>
    <w:p w:rsidR="00AD511D" w:rsidRPr="00AD511D" w:rsidRDefault="00AD511D" w:rsidP="00F661BB">
      <w:pPr>
        <w:pStyle w:val="Style40"/>
        <w:widowControl/>
        <w:spacing w:line="276" w:lineRule="auto"/>
        <w:ind w:firstLine="720"/>
        <w:jc w:val="both"/>
        <w:rPr>
          <w:rStyle w:val="FontStyle108"/>
          <w:rFonts w:ascii="Times New Roman" w:hAnsi="Times New Roman" w:cs="Times New Roman"/>
          <w:sz w:val="28"/>
          <w:szCs w:val="28"/>
        </w:rPr>
      </w:pPr>
      <w:r w:rsidRPr="00AD511D">
        <w:rPr>
          <w:rStyle w:val="FontStyle128"/>
          <w:rFonts w:ascii="Times New Roman" w:hAnsi="Times New Roman" w:cs="Times New Roman"/>
          <w:sz w:val="28"/>
          <w:szCs w:val="28"/>
        </w:rPr>
        <w:t>А что делать,</w:t>
      </w:r>
      <w:r w:rsidRPr="00AD511D">
        <w:rPr>
          <w:rStyle w:val="FontStyle145"/>
          <w:rFonts w:ascii="Times New Roman" w:hAnsi="Times New Roman" w:cs="Times New Roman"/>
          <w:sz w:val="28"/>
          <w:szCs w:val="28"/>
        </w:rPr>
        <w:t xml:space="preserve"> </w:t>
      </w:r>
      <w:r w:rsidRPr="00AD511D">
        <w:rPr>
          <w:rStyle w:val="FontStyle108"/>
          <w:rFonts w:ascii="Times New Roman" w:hAnsi="Times New Roman" w:cs="Times New Roman"/>
          <w:sz w:val="28"/>
          <w:szCs w:val="28"/>
        </w:rPr>
        <w:t xml:space="preserve">если мы не знаем дозы лекарства на 1 кг массы взрослого </w:t>
      </w:r>
      <w:r w:rsidRPr="00AD511D">
        <w:rPr>
          <w:rStyle w:val="FontStyle145"/>
          <w:rFonts w:ascii="Times New Roman" w:hAnsi="Times New Roman" w:cs="Times New Roman"/>
          <w:sz w:val="28"/>
          <w:szCs w:val="28"/>
        </w:rPr>
        <w:t>человека?</w:t>
      </w:r>
      <w:r w:rsidRPr="00AD511D">
        <w:rPr>
          <w:rStyle w:val="FontStyle108"/>
          <w:rFonts w:ascii="Times New Roman" w:hAnsi="Times New Roman" w:cs="Times New Roman"/>
          <w:sz w:val="28"/>
          <w:szCs w:val="28"/>
        </w:rPr>
        <w:t xml:space="preserve"> Эту величину можно получить, разделив рекомендуемую разовую дозу для взрослого на стандартный вес - 70 кг. Например, если рекомендуемая доза для взрослого составляет 0,15 г, то дозировка на 1 кг его веса будет </w:t>
      </w:r>
      <w:r w:rsidRPr="00AD511D">
        <w:rPr>
          <w:rStyle w:val="FontStyle145"/>
          <w:rFonts w:ascii="Times New Roman" w:hAnsi="Times New Roman" w:cs="Times New Roman"/>
          <w:spacing w:val="10"/>
          <w:sz w:val="28"/>
          <w:szCs w:val="28"/>
        </w:rPr>
        <w:t>0,15 г : 70 кг</w:t>
      </w:r>
      <w:r w:rsidRPr="00AD511D">
        <w:rPr>
          <w:rStyle w:val="FontStyle142"/>
          <w:rFonts w:ascii="Times New Roman" w:hAnsi="Times New Roman" w:cs="Times New Roman"/>
          <w:sz w:val="28"/>
          <w:szCs w:val="28"/>
        </w:rPr>
        <w:t xml:space="preserve"> </w:t>
      </w:r>
      <w:r w:rsidRPr="00AD511D">
        <w:rPr>
          <w:rStyle w:val="FontStyle108"/>
          <w:rFonts w:ascii="Times New Roman" w:hAnsi="Times New Roman" w:cs="Times New Roman"/>
          <w:sz w:val="28"/>
          <w:szCs w:val="28"/>
        </w:rPr>
        <w:t>= 0,0021 г.</w:t>
      </w:r>
    </w:p>
    <w:p w:rsidR="00AD511D" w:rsidRPr="00AD511D" w:rsidRDefault="00AD511D" w:rsidP="00F661BB">
      <w:pPr>
        <w:pStyle w:val="Style17"/>
        <w:widowControl/>
        <w:spacing w:line="276" w:lineRule="auto"/>
        <w:ind w:left="720"/>
        <w:jc w:val="both"/>
        <w:rPr>
          <w:rStyle w:val="FontStyle130"/>
          <w:rFonts w:ascii="Times New Roman" w:hAnsi="Times New Roman" w:cs="Times New Roman"/>
          <w:sz w:val="28"/>
          <w:szCs w:val="28"/>
        </w:rPr>
      </w:pPr>
      <w:r w:rsidRPr="00AD511D">
        <w:rPr>
          <w:rStyle w:val="FontStyle130"/>
          <w:rFonts w:ascii="Times New Roman" w:hAnsi="Times New Roman" w:cs="Times New Roman"/>
          <w:sz w:val="28"/>
          <w:szCs w:val="28"/>
        </w:rPr>
        <w:t>Пример расчета дозировки с помощью «дозис-фактора»</w:t>
      </w:r>
    </w:p>
    <w:p w:rsidR="00AD511D" w:rsidRPr="00AD511D" w:rsidRDefault="00AD511D" w:rsidP="00F661BB">
      <w:pPr>
        <w:pStyle w:val="Style49"/>
        <w:widowControl/>
        <w:numPr>
          <w:ilvl w:val="0"/>
          <w:numId w:val="6"/>
        </w:numPr>
        <w:spacing w:line="276" w:lineRule="auto"/>
        <w:jc w:val="both"/>
        <w:rPr>
          <w:rStyle w:val="FontStyle128"/>
          <w:rFonts w:ascii="Times New Roman" w:hAnsi="Times New Roman" w:cs="Times New Roman"/>
          <w:sz w:val="28"/>
          <w:szCs w:val="28"/>
        </w:rPr>
      </w:pPr>
      <w:r w:rsidRPr="00AD511D">
        <w:rPr>
          <w:rStyle w:val="FontStyle128"/>
          <w:rFonts w:ascii="Times New Roman" w:hAnsi="Times New Roman" w:cs="Times New Roman"/>
          <w:sz w:val="28"/>
          <w:szCs w:val="28"/>
        </w:rPr>
        <w:t xml:space="preserve">Доза препарата для взрослого - 0,15 г, масса тела - 70 кг. </w:t>
      </w:r>
    </w:p>
    <w:p w:rsidR="00AD511D" w:rsidRPr="00AD511D" w:rsidRDefault="00AD511D" w:rsidP="00F661BB">
      <w:pPr>
        <w:pStyle w:val="Style49"/>
        <w:widowControl/>
        <w:numPr>
          <w:ilvl w:val="0"/>
          <w:numId w:val="6"/>
        </w:numPr>
        <w:spacing w:line="276" w:lineRule="auto"/>
        <w:jc w:val="both"/>
        <w:rPr>
          <w:rStyle w:val="FontStyle128"/>
          <w:rFonts w:ascii="Times New Roman" w:hAnsi="Times New Roman" w:cs="Times New Roman"/>
          <w:sz w:val="28"/>
          <w:szCs w:val="28"/>
        </w:rPr>
      </w:pPr>
      <w:r w:rsidRPr="00AD511D">
        <w:rPr>
          <w:rStyle w:val="FontStyle130"/>
          <w:rFonts w:ascii="Times New Roman" w:hAnsi="Times New Roman" w:cs="Times New Roman"/>
          <w:sz w:val="28"/>
          <w:szCs w:val="28"/>
        </w:rPr>
        <w:t>Доза лек</w:t>
      </w:r>
      <w:r w:rsidRPr="00AD511D">
        <w:rPr>
          <w:rStyle w:val="FontStyle128"/>
          <w:rFonts w:ascii="Times New Roman" w:hAnsi="Times New Roman" w:cs="Times New Roman"/>
          <w:sz w:val="28"/>
          <w:szCs w:val="28"/>
        </w:rPr>
        <w:t>арства на 1 кг его массы: 0,15 г : 70 = 0,0021 г.</w:t>
      </w:r>
    </w:p>
    <w:p w:rsidR="00AD511D" w:rsidRPr="00AD511D" w:rsidRDefault="00AD511D" w:rsidP="00F661BB">
      <w:pPr>
        <w:pStyle w:val="Style49"/>
        <w:widowControl/>
        <w:numPr>
          <w:ilvl w:val="0"/>
          <w:numId w:val="6"/>
        </w:numPr>
        <w:spacing w:line="276" w:lineRule="auto"/>
        <w:jc w:val="both"/>
        <w:rPr>
          <w:rStyle w:val="FontStyle128"/>
          <w:rFonts w:ascii="Times New Roman" w:hAnsi="Times New Roman" w:cs="Times New Roman"/>
          <w:sz w:val="28"/>
          <w:szCs w:val="28"/>
        </w:rPr>
      </w:pPr>
      <w:r w:rsidRPr="00AD511D">
        <w:rPr>
          <w:rStyle w:val="FontStyle128"/>
          <w:rFonts w:ascii="Times New Roman" w:hAnsi="Times New Roman" w:cs="Times New Roman"/>
          <w:sz w:val="28"/>
          <w:szCs w:val="28"/>
        </w:rPr>
        <w:t xml:space="preserve">Доза 6-летнего ребенка «дозис-фактор» - 1,6, масса тела - 22 кг. </w:t>
      </w:r>
    </w:p>
    <w:p w:rsidR="00AD511D" w:rsidRPr="00AD511D" w:rsidRDefault="00AD511D" w:rsidP="00F661BB">
      <w:pPr>
        <w:pStyle w:val="Style49"/>
        <w:widowControl/>
        <w:numPr>
          <w:ilvl w:val="0"/>
          <w:numId w:val="6"/>
        </w:numPr>
        <w:spacing w:line="276" w:lineRule="auto"/>
        <w:jc w:val="both"/>
        <w:rPr>
          <w:rStyle w:val="FontStyle128"/>
          <w:rFonts w:ascii="Times New Roman" w:hAnsi="Times New Roman" w:cs="Times New Roman"/>
          <w:sz w:val="28"/>
          <w:szCs w:val="28"/>
        </w:rPr>
      </w:pPr>
      <w:r w:rsidRPr="00AD511D">
        <w:rPr>
          <w:rStyle w:val="FontStyle142"/>
          <w:rFonts w:ascii="Times New Roman" w:hAnsi="Times New Roman" w:cs="Times New Roman"/>
          <w:i/>
          <w:sz w:val="28"/>
          <w:szCs w:val="28"/>
        </w:rPr>
        <w:t>Доза</w:t>
      </w:r>
      <w:r w:rsidRPr="00AD511D">
        <w:rPr>
          <w:rStyle w:val="FontStyle89"/>
          <w:rFonts w:ascii="Times New Roman" w:hAnsi="Times New Roman" w:cs="Times New Roman"/>
          <w:sz w:val="28"/>
          <w:szCs w:val="28"/>
        </w:rPr>
        <w:t xml:space="preserve"> </w:t>
      </w:r>
      <w:r w:rsidRPr="00AD511D">
        <w:rPr>
          <w:rStyle w:val="FontStyle128"/>
          <w:rFonts w:ascii="Times New Roman" w:hAnsi="Times New Roman" w:cs="Times New Roman"/>
          <w:sz w:val="28"/>
          <w:szCs w:val="28"/>
        </w:rPr>
        <w:t xml:space="preserve">препарата на 1 кг массы тела ребенка: 0,0021 х 1,6 = 0,0034 г. </w:t>
      </w:r>
    </w:p>
    <w:p w:rsidR="00AD511D" w:rsidRPr="00AD511D" w:rsidRDefault="00AD511D" w:rsidP="00F661BB">
      <w:pPr>
        <w:pStyle w:val="Style49"/>
        <w:widowControl/>
        <w:numPr>
          <w:ilvl w:val="0"/>
          <w:numId w:val="6"/>
        </w:numPr>
        <w:spacing w:line="276" w:lineRule="auto"/>
        <w:jc w:val="both"/>
        <w:rPr>
          <w:rStyle w:val="FontStyle128"/>
          <w:rFonts w:ascii="Times New Roman" w:hAnsi="Times New Roman" w:cs="Times New Roman"/>
          <w:sz w:val="28"/>
          <w:szCs w:val="28"/>
        </w:rPr>
      </w:pPr>
      <w:r w:rsidRPr="00AD511D">
        <w:rPr>
          <w:rStyle w:val="FontStyle94"/>
          <w:rFonts w:ascii="Times New Roman" w:hAnsi="Times New Roman" w:cs="Times New Roman"/>
          <w:sz w:val="28"/>
          <w:szCs w:val="28"/>
        </w:rPr>
        <w:t>Полная</w:t>
      </w:r>
      <w:r w:rsidRPr="00AD511D">
        <w:rPr>
          <w:rStyle w:val="FontStyle130"/>
          <w:rFonts w:ascii="Times New Roman" w:hAnsi="Times New Roman" w:cs="Times New Roman"/>
          <w:sz w:val="28"/>
          <w:szCs w:val="28"/>
        </w:rPr>
        <w:t xml:space="preserve"> </w:t>
      </w:r>
      <w:r w:rsidRPr="00AD511D">
        <w:rPr>
          <w:rStyle w:val="FontStyle128"/>
          <w:rFonts w:ascii="Times New Roman" w:hAnsi="Times New Roman" w:cs="Times New Roman"/>
          <w:sz w:val="28"/>
          <w:szCs w:val="28"/>
        </w:rPr>
        <w:t xml:space="preserve">доза получается умножением полученной дозировки на вес </w:t>
      </w:r>
      <w:r w:rsidRPr="00AD511D">
        <w:rPr>
          <w:rStyle w:val="FontStyle142"/>
          <w:rFonts w:ascii="Times New Roman" w:hAnsi="Times New Roman" w:cs="Times New Roman"/>
          <w:i/>
          <w:sz w:val="28"/>
          <w:szCs w:val="28"/>
        </w:rPr>
        <w:t>ребенка</w:t>
      </w:r>
      <w:r w:rsidRPr="00AD511D">
        <w:rPr>
          <w:rStyle w:val="FontStyle128"/>
          <w:rFonts w:ascii="Times New Roman" w:hAnsi="Times New Roman" w:cs="Times New Roman"/>
          <w:sz w:val="28"/>
          <w:szCs w:val="28"/>
        </w:rPr>
        <w:t xml:space="preserve"> например, 22 кг : 0,0034 х 22 = 0,0748 г.</w:t>
      </w:r>
    </w:p>
    <w:p w:rsidR="00AD511D" w:rsidRPr="00AD511D" w:rsidRDefault="00AD511D" w:rsidP="00F661BB">
      <w:pPr>
        <w:pStyle w:val="Style13"/>
        <w:widowControl/>
        <w:spacing w:line="276" w:lineRule="auto"/>
        <w:ind w:firstLine="720"/>
        <w:jc w:val="both"/>
        <w:rPr>
          <w:rStyle w:val="FontStyle108"/>
          <w:rFonts w:ascii="Times New Roman" w:hAnsi="Times New Roman" w:cs="Times New Roman"/>
          <w:sz w:val="28"/>
          <w:szCs w:val="28"/>
        </w:rPr>
      </w:pPr>
      <w:r w:rsidRPr="00AD511D">
        <w:rPr>
          <w:rStyle w:val="FontStyle105"/>
          <w:rFonts w:ascii="Times New Roman" w:hAnsi="Times New Roman" w:cs="Times New Roman"/>
          <w:sz w:val="28"/>
          <w:szCs w:val="28"/>
        </w:rPr>
        <w:t xml:space="preserve">Дозирование препаратов в зависимости от поверхности тела </w:t>
      </w:r>
      <w:r w:rsidRPr="00AD511D">
        <w:rPr>
          <w:rStyle w:val="FontStyle108"/>
          <w:rFonts w:ascii="Times New Roman" w:hAnsi="Times New Roman" w:cs="Times New Roman"/>
          <w:sz w:val="28"/>
          <w:szCs w:val="28"/>
        </w:rPr>
        <w:t>- сложнее, так как сначала необходимо определить поверхность тела ребенка. Величина поверхности тела может быть получена на основании специальных номограмм  учетом длины тела и веса ребенка, которыми должны быть снабжены все детские учреждения. Поверхность тела нормального новорожденного составляет в среднем 0,20, шестимесячного ребенка - 0,35, годовалого - 0,45, трехлетнего - 0,60, шестилетнего - 0,85, а девятилетнего ребенка - 1,1 м</w:t>
      </w:r>
      <w:r w:rsidRPr="00AD511D">
        <w:rPr>
          <w:rStyle w:val="FontStyle108"/>
          <w:rFonts w:ascii="Times New Roman" w:hAnsi="Times New Roman" w:cs="Times New Roman"/>
          <w:sz w:val="28"/>
          <w:szCs w:val="28"/>
          <w:vertAlign w:val="superscript"/>
        </w:rPr>
        <w:t>2</w:t>
      </w:r>
      <w:r w:rsidRPr="00AD511D">
        <w:rPr>
          <w:rStyle w:val="FontStyle108"/>
          <w:rFonts w:ascii="Times New Roman" w:hAnsi="Times New Roman" w:cs="Times New Roman"/>
          <w:sz w:val="28"/>
          <w:szCs w:val="28"/>
        </w:rPr>
        <w:t>.</w:t>
      </w:r>
    </w:p>
    <w:p w:rsidR="00AD511D" w:rsidRPr="00AD511D" w:rsidRDefault="00AD511D" w:rsidP="00F661BB">
      <w:pPr>
        <w:pStyle w:val="Style43"/>
        <w:widowControl/>
        <w:spacing w:line="276" w:lineRule="auto"/>
        <w:ind w:firstLine="720"/>
        <w:jc w:val="both"/>
        <w:rPr>
          <w:rStyle w:val="FontStyle108"/>
          <w:rFonts w:ascii="Times New Roman" w:hAnsi="Times New Roman" w:cs="Times New Roman"/>
          <w:sz w:val="28"/>
          <w:szCs w:val="28"/>
        </w:rPr>
      </w:pPr>
      <w:r w:rsidRPr="00AD511D">
        <w:rPr>
          <w:rStyle w:val="FontStyle91"/>
          <w:rFonts w:ascii="Times New Roman" w:hAnsi="Times New Roman" w:cs="Times New Roman"/>
          <w:sz w:val="28"/>
          <w:szCs w:val="28"/>
          <w:lang w:eastAsia="en-US"/>
        </w:rPr>
        <w:lastRenderedPageBreak/>
        <w:t xml:space="preserve">Для того </w:t>
      </w:r>
      <w:r w:rsidRPr="00AD511D">
        <w:rPr>
          <w:rStyle w:val="FontStyle108"/>
          <w:rFonts w:ascii="Times New Roman" w:hAnsi="Times New Roman" w:cs="Times New Roman"/>
          <w:sz w:val="28"/>
          <w:szCs w:val="28"/>
          <w:lang w:eastAsia="en-US"/>
        </w:rPr>
        <w:t xml:space="preserve">чтобы определить дозу исходя из площади тела, надо найти соответствующую информацию, касающуюся детей, в инструкции. Если ее нет, то надо исходить из данных по взрослым. Поскольку средняя поверхность </w:t>
      </w:r>
      <w:r w:rsidRPr="00AD511D">
        <w:rPr>
          <w:rStyle w:val="FontStyle108"/>
          <w:rFonts w:ascii="Times New Roman" w:hAnsi="Times New Roman" w:cs="Times New Roman"/>
          <w:sz w:val="28"/>
          <w:szCs w:val="28"/>
        </w:rPr>
        <w:t>тела взрослого человека составляет 1,73 м</w:t>
      </w:r>
      <w:r w:rsidRPr="00AD511D">
        <w:rPr>
          <w:rStyle w:val="FontStyle108"/>
          <w:rFonts w:ascii="Times New Roman" w:hAnsi="Times New Roman" w:cs="Times New Roman"/>
          <w:sz w:val="28"/>
          <w:szCs w:val="28"/>
          <w:vertAlign w:val="superscript"/>
        </w:rPr>
        <w:t>2</w:t>
      </w:r>
      <w:r w:rsidRPr="00AD511D">
        <w:rPr>
          <w:rStyle w:val="FontStyle108"/>
          <w:rFonts w:ascii="Times New Roman" w:hAnsi="Times New Roman" w:cs="Times New Roman"/>
          <w:sz w:val="28"/>
          <w:szCs w:val="28"/>
        </w:rPr>
        <w:t>, то и обычная доза для взрослого может рассматриваться как доза, приходящаяся на 1,73 м</w:t>
      </w:r>
      <w:r w:rsidRPr="00AD511D">
        <w:rPr>
          <w:rStyle w:val="FontStyle108"/>
          <w:rFonts w:ascii="Times New Roman" w:hAnsi="Times New Roman" w:cs="Times New Roman"/>
          <w:sz w:val="28"/>
          <w:szCs w:val="28"/>
          <w:vertAlign w:val="superscript"/>
        </w:rPr>
        <w:t xml:space="preserve">2 </w:t>
      </w:r>
      <w:r w:rsidRPr="00AD511D">
        <w:rPr>
          <w:rStyle w:val="FontStyle108"/>
          <w:rFonts w:ascii="Times New Roman" w:hAnsi="Times New Roman" w:cs="Times New Roman"/>
          <w:sz w:val="28"/>
          <w:szCs w:val="28"/>
        </w:rPr>
        <w:t xml:space="preserve">поверхности тела. На основании сопоставления поверхности тела взрослого человека и детей различных возрастов была составлена таблица дозировки </w:t>
      </w:r>
      <w:r w:rsidRPr="00AD511D">
        <w:rPr>
          <w:rStyle w:val="FontStyle99"/>
          <w:rFonts w:ascii="Times New Roman" w:hAnsi="Times New Roman" w:cs="Times New Roman"/>
          <w:sz w:val="28"/>
          <w:szCs w:val="28"/>
        </w:rPr>
        <w:t xml:space="preserve">лекарств для </w:t>
      </w:r>
      <w:r w:rsidRPr="00AD511D">
        <w:rPr>
          <w:rStyle w:val="FontStyle108"/>
          <w:rFonts w:ascii="Times New Roman" w:hAnsi="Times New Roman" w:cs="Times New Roman"/>
          <w:sz w:val="28"/>
          <w:szCs w:val="28"/>
        </w:rPr>
        <w:t>раз</w:t>
      </w:r>
      <w:r w:rsidRPr="00AD511D">
        <w:rPr>
          <w:rStyle w:val="FontStyle108"/>
          <w:rFonts w:ascii="Times New Roman" w:hAnsi="Times New Roman" w:cs="Times New Roman"/>
          <w:sz w:val="28"/>
          <w:szCs w:val="28"/>
        </w:rPr>
        <w:softHyphen/>
        <w:t>личных возрастных групп детей.</w:t>
      </w:r>
    </w:p>
    <w:p w:rsidR="00AD511D" w:rsidRPr="00AD511D" w:rsidRDefault="00AD511D" w:rsidP="00F661BB">
      <w:pPr>
        <w:pStyle w:val="Style49"/>
        <w:widowControl/>
        <w:spacing w:line="276" w:lineRule="auto"/>
        <w:jc w:val="right"/>
        <w:rPr>
          <w:rStyle w:val="FontStyle128"/>
          <w:rFonts w:ascii="Times New Roman" w:hAnsi="Times New Roman" w:cs="Times New Roman"/>
          <w:sz w:val="28"/>
          <w:szCs w:val="28"/>
        </w:rPr>
      </w:pPr>
      <w:r w:rsidRPr="00AD511D">
        <w:rPr>
          <w:rStyle w:val="FontStyle128"/>
          <w:rFonts w:ascii="Times New Roman" w:hAnsi="Times New Roman" w:cs="Times New Roman"/>
          <w:sz w:val="28"/>
          <w:szCs w:val="28"/>
        </w:rPr>
        <w:t xml:space="preserve"> </w:t>
      </w:r>
    </w:p>
    <w:p w:rsidR="00AD511D" w:rsidRPr="00AD511D" w:rsidRDefault="00AD511D" w:rsidP="00F661BB">
      <w:pPr>
        <w:pStyle w:val="Style13"/>
        <w:widowControl/>
        <w:spacing w:line="276" w:lineRule="auto"/>
        <w:jc w:val="center"/>
        <w:rPr>
          <w:rStyle w:val="FontStyle105"/>
          <w:rFonts w:ascii="Times New Roman" w:hAnsi="Times New Roman" w:cs="Times New Roman"/>
          <w:sz w:val="28"/>
          <w:szCs w:val="28"/>
        </w:rPr>
      </w:pPr>
      <w:r w:rsidRPr="00AD511D">
        <w:rPr>
          <w:rStyle w:val="FontStyle105"/>
          <w:rFonts w:ascii="Times New Roman" w:hAnsi="Times New Roman" w:cs="Times New Roman"/>
          <w:sz w:val="28"/>
          <w:szCs w:val="28"/>
        </w:rPr>
        <w:t xml:space="preserve">Дозировка лекарств для детей различных </w:t>
      </w:r>
      <w:r w:rsidRPr="00AD511D">
        <w:rPr>
          <w:rStyle w:val="FontStyle146"/>
          <w:rFonts w:ascii="Times New Roman" w:hAnsi="Times New Roman" w:cs="Times New Roman"/>
          <w:sz w:val="28"/>
          <w:szCs w:val="28"/>
        </w:rPr>
        <w:t xml:space="preserve">возрастных </w:t>
      </w:r>
      <w:r w:rsidRPr="00AD511D">
        <w:rPr>
          <w:rStyle w:val="FontStyle105"/>
          <w:rFonts w:ascii="Times New Roman" w:hAnsi="Times New Roman" w:cs="Times New Roman"/>
          <w:sz w:val="28"/>
          <w:szCs w:val="28"/>
        </w:rPr>
        <w:t>групп</w:t>
      </w:r>
    </w:p>
    <w:tbl>
      <w:tblPr>
        <w:tblW w:w="0" w:type="auto"/>
        <w:jc w:val="center"/>
        <w:tblInd w:w="40" w:type="dxa"/>
        <w:tblLayout w:type="fixed"/>
        <w:tblCellMar>
          <w:left w:w="40" w:type="dxa"/>
          <w:right w:w="40" w:type="dxa"/>
        </w:tblCellMar>
        <w:tblLook w:val="0000"/>
      </w:tblPr>
      <w:tblGrid>
        <w:gridCol w:w="3384"/>
        <w:gridCol w:w="3379"/>
      </w:tblGrid>
      <w:tr w:rsidR="00AD511D" w:rsidRPr="00AD511D" w:rsidTr="00934629">
        <w:trPr>
          <w:trHeight w:val="355"/>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2"/>
              <w:widowControl/>
              <w:spacing w:line="276" w:lineRule="auto"/>
              <w:jc w:val="center"/>
              <w:rPr>
                <w:rStyle w:val="FontStyle105"/>
                <w:rFonts w:ascii="Times New Roman" w:hAnsi="Times New Roman" w:cs="Times New Roman"/>
                <w:sz w:val="28"/>
                <w:szCs w:val="28"/>
              </w:rPr>
            </w:pPr>
            <w:r w:rsidRPr="00AD511D">
              <w:rPr>
                <w:rStyle w:val="FontStyle105"/>
                <w:rFonts w:ascii="Times New Roman" w:hAnsi="Times New Roman" w:cs="Times New Roman"/>
                <w:sz w:val="28"/>
                <w:szCs w:val="28"/>
              </w:rPr>
              <w:t>Возраст</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2"/>
              <w:widowControl/>
              <w:spacing w:line="276" w:lineRule="auto"/>
              <w:jc w:val="center"/>
              <w:rPr>
                <w:rStyle w:val="FontStyle105"/>
                <w:rFonts w:ascii="Times New Roman" w:hAnsi="Times New Roman" w:cs="Times New Roman"/>
                <w:sz w:val="28"/>
                <w:szCs w:val="28"/>
              </w:rPr>
            </w:pPr>
            <w:r w:rsidRPr="00AD511D">
              <w:rPr>
                <w:rStyle w:val="FontStyle105"/>
                <w:rFonts w:ascii="Times New Roman" w:hAnsi="Times New Roman" w:cs="Times New Roman"/>
                <w:sz w:val="28"/>
                <w:szCs w:val="28"/>
              </w:rPr>
              <w:t xml:space="preserve">Часть от </w:t>
            </w:r>
            <w:r w:rsidRPr="00AD511D">
              <w:rPr>
                <w:rStyle w:val="FontStyle112"/>
                <w:rFonts w:ascii="Times New Roman" w:hAnsi="Times New Roman" w:cs="Times New Roman"/>
                <w:b/>
                <w:sz w:val="28"/>
                <w:szCs w:val="28"/>
              </w:rPr>
              <w:t>взрослой д</w:t>
            </w:r>
            <w:r w:rsidRPr="00AD511D">
              <w:rPr>
                <w:rStyle w:val="FontStyle105"/>
                <w:rFonts w:ascii="Times New Roman" w:hAnsi="Times New Roman" w:cs="Times New Roman"/>
                <w:sz w:val="28"/>
                <w:szCs w:val="28"/>
              </w:rPr>
              <w:t>озы</w:t>
            </w:r>
          </w:p>
        </w:tc>
      </w:tr>
      <w:tr w:rsidR="00AD511D" w:rsidRPr="00AD511D" w:rsidTr="00934629">
        <w:trPr>
          <w:trHeight w:val="307"/>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7"/>
              <w:widowControl/>
              <w:spacing w:line="276" w:lineRule="auto"/>
              <w:jc w:val="center"/>
              <w:rPr>
                <w:rStyle w:val="FontStyle108"/>
                <w:rFonts w:ascii="Times New Roman" w:hAnsi="Times New Roman" w:cs="Times New Roman"/>
                <w:sz w:val="28"/>
                <w:szCs w:val="28"/>
              </w:rPr>
            </w:pPr>
            <w:r w:rsidRPr="00AD511D">
              <w:rPr>
                <w:rStyle w:val="FontStyle113"/>
                <w:rFonts w:ascii="Times New Roman" w:hAnsi="Times New Roman" w:cs="Times New Roman"/>
                <w:sz w:val="28"/>
                <w:szCs w:val="28"/>
              </w:rPr>
              <w:t xml:space="preserve">1 </w:t>
            </w:r>
            <w:r w:rsidRPr="00AD511D">
              <w:rPr>
                <w:rStyle w:val="FontStyle108"/>
                <w:rFonts w:ascii="Times New Roman" w:hAnsi="Times New Roman" w:cs="Times New Roman"/>
                <w:sz w:val="28"/>
                <w:szCs w:val="28"/>
              </w:rPr>
              <w:t>месяц</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58"/>
              <w:widowControl/>
              <w:spacing w:line="276" w:lineRule="auto"/>
              <w:jc w:val="center"/>
              <w:rPr>
                <w:rStyle w:val="FontStyle112"/>
                <w:rFonts w:ascii="Times New Roman" w:hAnsi="Times New Roman" w:cs="Times New Roman"/>
                <w:sz w:val="28"/>
                <w:szCs w:val="28"/>
                <w:lang w:eastAsia="en-US"/>
              </w:rPr>
            </w:pPr>
            <w:r w:rsidRPr="00AD511D">
              <w:rPr>
                <w:rStyle w:val="FontStyle112"/>
                <w:rFonts w:ascii="Times New Roman" w:hAnsi="Times New Roman" w:cs="Times New Roman"/>
                <w:sz w:val="28"/>
                <w:szCs w:val="28"/>
                <w:lang w:eastAsia="en-US"/>
              </w:rPr>
              <w:t>1/10</w:t>
            </w:r>
          </w:p>
        </w:tc>
      </w:tr>
      <w:tr w:rsidR="00AD511D" w:rsidRPr="00AD511D" w:rsidTr="00934629">
        <w:trPr>
          <w:trHeight w:val="302"/>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7"/>
              <w:widowControl/>
              <w:spacing w:line="276" w:lineRule="auto"/>
              <w:jc w:val="center"/>
              <w:rPr>
                <w:rStyle w:val="FontStyle108"/>
                <w:rFonts w:ascii="Times New Roman" w:hAnsi="Times New Roman" w:cs="Times New Roman"/>
                <w:sz w:val="28"/>
                <w:szCs w:val="28"/>
              </w:rPr>
            </w:pPr>
            <w:r w:rsidRPr="00AD511D">
              <w:rPr>
                <w:rStyle w:val="FontStyle143"/>
                <w:rFonts w:ascii="Times New Roman" w:hAnsi="Times New Roman" w:cs="Times New Roman"/>
                <w:sz w:val="28"/>
                <w:szCs w:val="28"/>
              </w:rPr>
              <w:t xml:space="preserve">6 </w:t>
            </w:r>
            <w:r w:rsidRPr="00AD511D">
              <w:rPr>
                <w:rStyle w:val="FontStyle108"/>
                <w:rFonts w:ascii="Times New Roman" w:hAnsi="Times New Roman" w:cs="Times New Roman"/>
                <w:sz w:val="28"/>
                <w:szCs w:val="28"/>
              </w:rPr>
              <w:t>месяцев</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0"/>
              <w:widowControl/>
              <w:spacing w:line="276" w:lineRule="auto"/>
              <w:jc w:val="center"/>
              <w:rPr>
                <w:rStyle w:val="FontStyle113"/>
                <w:rFonts w:ascii="Times New Roman" w:hAnsi="Times New Roman" w:cs="Times New Roman"/>
                <w:sz w:val="28"/>
                <w:szCs w:val="28"/>
                <w:lang w:eastAsia="en-US"/>
              </w:rPr>
            </w:pPr>
            <w:r w:rsidRPr="00AD511D">
              <w:rPr>
                <w:rStyle w:val="FontStyle113"/>
                <w:rFonts w:ascii="Times New Roman" w:hAnsi="Times New Roman" w:cs="Times New Roman"/>
                <w:sz w:val="28"/>
                <w:szCs w:val="28"/>
                <w:lang w:eastAsia="en-US"/>
              </w:rPr>
              <w:t>1/5</w:t>
            </w:r>
          </w:p>
        </w:tc>
      </w:tr>
      <w:tr w:rsidR="00AD511D" w:rsidRPr="00AD511D" w:rsidTr="00934629">
        <w:trPr>
          <w:trHeight w:val="302"/>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7"/>
              <w:widowControl/>
              <w:spacing w:line="276" w:lineRule="auto"/>
              <w:jc w:val="center"/>
              <w:rPr>
                <w:rStyle w:val="FontStyle108"/>
                <w:rFonts w:ascii="Times New Roman" w:hAnsi="Times New Roman" w:cs="Times New Roman"/>
                <w:sz w:val="28"/>
                <w:szCs w:val="28"/>
              </w:rPr>
            </w:pPr>
            <w:r w:rsidRPr="00AD511D">
              <w:rPr>
                <w:rStyle w:val="FontStyle113"/>
                <w:rFonts w:ascii="Times New Roman" w:hAnsi="Times New Roman" w:cs="Times New Roman"/>
                <w:sz w:val="28"/>
                <w:szCs w:val="28"/>
              </w:rPr>
              <w:t xml:space="preserve">1 </w:t>
            </w:r>
            <w:r w:rsidRPr="00AD511D">
              <w:rPr>
                <w:rStyle w:val="FontStyle108"/>
                <w:rFonts w:ascii="Times New Roman" w:hAnsi="Times New Roman" w:cs="Times New Roman"/>
                <w:sz w:val="28"/>
                <w:szCs w:val="28"/>
              </w:rPr>
              <w:t>год</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2"/>
              <w:widowControl/>
              <w:spacing w:line="276" w:lineRule="auto"/>
              <w:jc w:val="center"/>
              <w:rPr>
                <w:rStyle w:val="FontStyle105"/>
                <w:rFonts w:ascii="Times New Roman" w:hAnsi="Times New Roman" w:cs="Times New Roman"/>
                <w:spacing w:val="120"/>
                <w:sz w:val="28"/>
                <w:szCs w:val="28"/>
                <w:lang w:eastAsia="en-US"/>
              </w:rPr>
            </w:pPr>
            <w:r w:rsidRPr="00AD511D">
              <w:rPr>
                <w:rStyle w:val="FontStyle113"/>
                <w:rFonts w:ascii="Times New Roman" w:hAnsi="Times New Roman" w:cs="Times New Roman"/>
                <w:sz w:val="28"/>
                <w:szCs w:val="28"/>
                <w:lang w:eastAsia="en-US"/>
              </w:rPr>
              <w:t>1/4</w:t>
            </w:r>
          </w:p>
        </w:tc>
      </w:tr>
      <w:tr w:rsidR="00AD511D" w:rsidRPr="00AD511D" w:rsidTr="00934629">
        <w:trPr>
          <w:trHeight w:val="302"/>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7"/>
              <w:widowControl/>
              <w:spacing w:line="276" w:lineRule="auto"/>
              <w:jc w:val="center"/>
              <w:rPr>
                <w:rStyle w:val="FontStyle108"/>
                <w:rFonts w:ascii="Times New Roman" w:hAnsi="Times New Roman" w:cs="Times New Roman"/>
                <w:sz w:val="28"/>
                <w:szCs w:val="28"/>
              </w:rPr>
            </w:pPr>
            <w:r w:rsidRPr="00AD511D">
              <w:rPr>
                <w:rStyle w:val="FontStyle143"/>
                <w:rFonts w:ascii="Times New Roman" w:hAnsi="Times New Roman" w:cs="Times New Roman"/>
                <w:sz w:val="28"/>
                <w:szCs w:val="28"/>
              </w:rPr>
              <w:t xml:space="preserve">3 </w:t>
            </w:r>
            <w:r w:rsidRPr="00AD511D">
              <w:rPr>
                <w:rStyle w:val="FontStyle108"/>
                <w:rFonts w:ascii="Times New Roman" w:hAnsi="Times New Roman" w:cs="Times New Roman"/>
                <w:sz w:val="28"/>
                <w:szCs w:val="28"/>
              </w:rPr>
              <w:t>года</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4"/>
              <w:widowControl/>
              <w:spacing w:line="276" w:lineRule="auto"/>
              <w:jc w:val="center"/>
              <w:rPr>
                <w:rStyle w:val="FontStyle110"/>
                <w:rFonts w:ascii="Times New Roman" w:hAnsi="Times New Roman" w:cs="Times New Roman"/>
                <w:sz w:val="28"/>
                <w:szCs w:val="28"/>
              </w:rPr>
            </w:pPr>
            <w:r w:rsidRPr="00AD511D">
              <w:rPr>
                <w:rStyle w:val="FontStyle113"/>
                <w:rFonts w:ascii="Times New Roman" w:hAnsi="Times New Roman" w:cs="Times New Roman"/>
                <w:sz w:val="28"/>
                <w:szCs w:val="28"/>
                <w:lang w:eastAsia="en-US"/>
              </w:rPr>
              <w:t>1/3</w:t>
            </w:r>
          </w:p>
        </w:tc>
      </w:tr>
      <w:tr w:rsidR="00AD511D" w:rsidRPr="00AD511D" w:rsidTr="00934629">
        <w:trPr>
          <w:trHeight w:val="307"/>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7"/>
              <w:widowControl/>
              <w:spacing w:line="276" w:lineRule="auto"/>
              <w:jc w:val="center"/>
              <w:rPr>
                <w:rStyle w:val="FontStyle108"/>
                <w:rFonts w:ascii="Times New Roman" w:hAnsi="Times New Roman" w:cs="Times New Roman"/>
                <w:sz w:val="28"/>
                <w:szCs w:val="28"/>
              </w:rPr>
            </w:pPr>
            <w:r w:rsidRPr="00AD511D">
              <w:rPr>
                <w:rStyle w:val="FontStyle143"/>
                <w:rFonts w:ascii="Times New Roman" w:hAnsi="Times New Roman" w:cs="Times New Roman"/>
                <w:sz w:val="28"/>
                <w:szCs w:val="28"/>
              </w:rPr>
              <w:t xml:space="preserve">7,5 </w:t>
            </w:r>
            <w:r w:rsidRPr="00AD511D">
              <w:rPr>
                <w:rStyle w:val="FontStyle108"/>
                <w:rFonts w:ascii="Times New Roman" w:hAnsi="Times New Roman" w:cs="Times New Roman"/>
                <w:sz w:val="28"/>
                <w:szCs w:val="28"/>
              </w:rPr>
              <w:t>года</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6"/>
              <w:widowControl/>
              <w:spacing w:line="276" w:lineRule="auto"/>
              <w:jc w:val="center"/>
              <w:rPr>
                <w:rStyle w:val="FontStyle111"/>
                <w:rFonts w:ascii="Times New Roman" w:hAnsi="Times New Roman" w:cs="Times New Roman"/>
                <w:lang w:eastAsia="en-US"/>
              </w:rPr>
            </w:pPr>
            <w:r w:rsidRPr="00AD511D">
              <w:rPr>
                <w:rStyle w:val="FontStyle113"/>
                <w:rFonts w:ascii="Times New Roman" w:hAnsi="Times New Roman" w:cs="Times New Roman"/>
                <w:sz w:val="28"/>
                <w:szCs w:val="28"/>
                <w:lang w:eastAsia="en-US"/>
              </w:rPr>
              <w:t>1/2</w:t>
            </w:r>
          </w:p>
        </w:tc>
      </w:tr>
      <w:tr w:rsidR="00AD511D" w:rsidRPr="00AD511D" w:rsidTr="00934629">
        <w:trPr>
          <w:trHeight w:val="355"/>
          <w:jc w:val="center"/>
        </w:trPr>
        <w:tc>
          <w:tcPr>
            <w:tcW w:w="3384"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7"/>
              <w:widowControl/>
              <w:spacing w:line="276" w:lineRule="auto"/>
              <w:jc w:val="center"/>
              <w:rPr>
                <w:rStyle w:val="FontStyle108"/>
                <w:rFonts w:ascii="Times New Roman" w:hAnsi="Times New Roman" w:cs="Times New Roman"/>
                <w:sz w:val="28"/>
                <w:szCs w:val="28"/>
              </w:rPr>
            </w:pPr>
            <w:r w:rsidRPr="00AD511D">
              <w:rPr>
                <w:rStyle w:val="FontStyle113"/>
                <w:rFonts w:ascii="Times New Roman" w:hAnsi="Times New Roman" w:cs="Times New Roman"/>
                <w:sz w:val="28"/>
                <w:szCs w:val="28"/>
              </w:rPr>
              <w:t xml:space="preserve">12 </w:t>
            </w:r>
            <w:r w:rsidRPr="00AD511D">
              <w:rPr>
                <w:rStyle w:val="FontStyle108"/>
                <w:rFonts w:ascii="Times New Roman" w:hAnsi="Times New Roman" w:cs="Times New Roman"/>
                <w:sz w:val="28"/>
                <w:szCs w:val="28"/>
              </w:rPr>
              <w:t>лет</w:t>
            </w:r>
          </w:p>
        </w:tc>
        <w:tc>
          <w:tcPr>
            <w:tcW w:w="3379" w:type="dxa"/>
            <w:tcBorders>
              <w:top w:val="single" w:sz="6" w:space="0" w:color="auto"/>
              <w:left w:val="single" w:sz="6" w:space="0" w:color="auto"/>
              <w:bottom w:val="single" w:sz="6" w:space="0" w:color="auto"/>
              <w:right w:val="single" w:sz="6" w:space="0" w:color="auto"/>
            </w:tcBorders>
          </w:tcPr>
          <w:p w:rsidR="00AD511D" w:rsidRPr="00AD511D" w:rsidRDefault="00AD511D" w:rsidP="00F661BB">
            <w:pPr>
              <w:pStyle w:val="Style63"/>
              <w:widowControl/>
              <w:spacing w:line="276" w:lineRule="auto"/>
              <w:jc w:val="center"/>
              <w:rPr>
                <w:rFonts w:ascii="Times New Roman" w:hAnsi="Times New Roman" w:cs="Times New Roman"/>
                <w:sz w:val="28"/>
                <w:szCs w:val="28"/>
              </w:rPr>
            </w:pPr>
            <w:r w:rsidRPr="00AD511D">
              <w:rPr>
                <w:rStyle w:val="FontStyle113"/>
                <w:rFonts w:ascii="Times New Roman" w:hAnsi="Times New Roman" w:cs="Times New Roman"/>
                <w:sz w:val="28"/>
                <w:szCs w:val="28"/>
                <w:lang w:eastAsia="en-US"/>
              </w:rPr>
              <w:t>2/3</w:t>
            </w:r>
          </w:p>
        </w:tc>
      </w:tr>
    </w:tbl>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Данные этой таблицы, конечно, не </w:t>
      </w:r>
      <w:r w:rsidRPr="00AD511D">
        <w:rPr>
          <w:rStyle w:val="FontStyle112"/>
          <w:rFonts w:ascii="Times New Roman" w:hAnsi="Times New Roman" w:cs="Times New Roman"/>
          <w:sz w:val="28"/>
          <w:szCs w:val="28"/>
        </w:rPr>
        <w:t>могут использоваться при</w:t>
      </w:r>
      <w:r w:rsidRPr="00AD511D">
        <w:rPr>
          <w:rStyle w:val="FontStyle108"/>
          <w:rFonts w:ascii="Times New Roman" w:hAnsi="Times New Roman" w:cs="Times New Roman"/>
          <w:sz w:val="28"/>
          <w:szCs w:val="28"/>
        </w:rPr>
        <w:t xml:space="preserve"> пересчете дозы для недоношенных детей и детей с гипотрофией, поверхность тела которых должна определяться на основании номограммы действительной длины и веса тела.</w:t>
      </w:r>
    </w:p>
    <w:p w:rsidR="00AD511D" w:rsidRPr="00AD511D" w:rsidRDefault="00AD511D" w:rsidP="00F661BB">
      <w:pPr>
        <w:pStyle w:val="Style6"/>
        <w:widowControl/>
        <w:spacing w:line="276" w:lineRule="auto"/>
        <w:jc w:val="center"/>
        <w:rPr>
          <w:rStyle w:val="FontStyle145"/>
          <w:rFonts w:ascii="Times New Roman" w:hAnsi="Times New Roman" w:cs="Times New Roman"/>
          <w:sz w:val="28"/>
          <w:szCs w:val="28"/>
        </w:rPr>
      </w:pPr>
    </w:p>
    <w:p w:rsidR="00AD511D" w:rsidRPr="00AD511D" w:rsidRDefault="00AD511D" w:rsidP="00F661BB">
      <w:pPr>
        <w:pStyle w:val="Style6"/>
        <w:widowControl/>
        <w:spacing w:line="276" w:lineRule="auto"/>
        <w:jc w:val="center"/>
        <w:rPr>
          <w:rStyle w:val="FontStyle145"/>
          <w:rFonts w:ascii="Times New Roman" w:hAnsi="Times New Roman" w:cs="Times New Roman"/>
          <w:sz w:val="28"/>
          <w:szCs w:val="28"/>
        </w:rPr>
      </w:pPr>
      <w:r w:rsidRPr="00AD511D">
        <w:rPr>
          <w:rStyle w:val="FontStyle145"/>
          <w:rFonts w:ascii="Times New Roman" w:hAnsi="Times New Roman" w:cs="Times New Roman"/>
          <w:sz w:val="28"/>
          <w:szCs w:val="28"/>
        </w:rPr>
        <w:t xml:space="preserve">  Лекарства для кормящих матерей</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В связи с тем что многие лекарственные» препарат из плазмы крови про</w:t>
      </w:r>
      <w:r w:rsidRPr="00AD511D">
        <w:rPr>
          <w:rStyle w:val="FontStyle108"/>
          <w:rFonts w:ascii="Times New Roman" w:hAnsi="Times New Roman" w:cs="Times New Roman"/>
          <w:sz w:val="28"/>
          <w:szCs w:val="28"/>
        </w:rPr>
        <w:softHyphen/>
        <w:t xml:space="preserve">никают в молоко кормящей матери, встает важная проблема </w:t>
      </w:r>
      <w:r w:rsidRPr="00AD511D">
        <w:rPr>
          <w:rStyle w:val="FontStyle99"/>
          <w:rFonts w:ascii="Times New Roman" w:hAnsi="Times New Roman" w:cs="Times New Roman"/>
          <w:sz w:val="28"/>
          <w:szCs w:val="28"/>
        </w:rPr>
        <w:t>действия</w:t>
      </w:r>
      <w:r w:rsidRPr="00AD511D">
        <w:rPr>
          <w:rStyle w:val="FontStyle108"/>
          <w:rFonts w:ascii="Times New Roman" w:hAnsi="Times New Roman" w:cs="Times New Roman"/>
          <w:sz w:val="28"/>
          <w:szCs w:val="28"/>
        </w:rPr>
        <w:t xml:space="preserve"> медика</w:t>
      </w:r>
      <w:r w:rsidRPr="00AD511D">
        <w:rPr>
          <w:rStyle w:val="FontStyle108"/>
          <w:rFonts w:ascii="Times New Roman" w:hAnsi="Times New Roman" w:cs="Times New Roman"/>
          <w:sz w:val="28"/>
          <w:szCs w:val="28"/>
        </w:rPr>
        <w:softHyphen/>
        <w:t xml:space="preserve">ментозных препаратов на организм грудного ребенка.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Наблюдения показали, что часть медикаментов поступает в молоко в неактивной форме (например, 50% левомицетина), часть препаратов инактивируется в молоке, наконец, многие препараты поступают в молоко в весьма низкой концентрации.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Од</w:t>
      </w:r>
      <w:r w:rsidRPr="00AD511D">
        <w:rPr>
          <w:rStyle w:val="FontStyle108"/>
          <w:rFonts w:ascii="Times New Roman" w:hAnsi="Times New Roman" w:cs="Times New Roman"/>
          <w:sz w:val="28"/>
          <w:szCs w:val="28"/>
        </w:rPr>
        <w:softHyphen/>
        <w:t xml:space="preserve">нако часть лекарственных веществ может вызвать опасные осложнения у ребенка, особенно со стороны печени и почек. Среди них наиболее опасны антиметаболиты, антикоагулянты, атропин, наркотики, препараты спорыньи, тиреостатические препараты, препараты йода и брома. По этой же причине следует с осторожностью прибегать к лечению </w:t>
      </w:r>
      <w:r w:rsidRPr="00AD511D">
        <w:rPr>
          <w:rStyle w:val="FontStyle112"/>
          <w:rFonts w:ascii="Times New Roman" w:hAnsi="Times New Roman" w:cs="Times New Roman"/>
          <w:sz w:val="28"/>
          <w:szCs w:val="28"/>
        </w:rPr>
        <w:t xml:space="preserve">матерей </w:t>
      </w:r>
      <w:r w:rsidRPr="00AD511D">
        <w:rPr>
          <w:rStyle w:val="FontStyle108"/>
          <w:rFonts w:ascii="Times New Roman" w:hAnsi="Times New Roman" w:cs="Times New Roman"/>
          <w:sz w:val="28"/>
          <w:szCs w:val="28"/>
        </w:rPr>
        <w:t>антибиотиками, бар</w:t>
      </w:r>
      <w:r w:rsidRPr="00AD511D">
        <w:rPr>
          <w:rStyle w:val="FontStyle108"/>
          <w:rFonts w:ascii="Times New Roman" w:hAnsi="Times New Roman" w:cs="Times New Roman"/>
          <w:sz w:val="28"/>
          <w:szCs w:val="28"/>
        </w:rPr>
        <w:softHyphen/>
        <w:t>битуратами, литием, антиконвульсантами, салицилатами, (сульфаниламидами, стероидными и синтетическими экстрапрогестативами.</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lastRenderedPageBreak/>
        <w:t>Если женщина совмещает кормление грудью и лечение, то может быть полезен подбор оптимальной схемы чередования приема препарата и кормлений. Нуж</w:t>
      </w:r>
      <w:r w:rsidRPr="00AD511D">
        <w:rPr>
          <w:rStyle w:val="FontStyle108"/>
          <w:rFonts w:ascii="Times New Roman" w:hAnsi="Times New Roman" w:cs="Times New Roman"/>
          <w:sz w:val="28"/>
          <w:szCs w:val="28"/>
        </w:rPr>
        <w:softHyphen/>
        <w:t xml:space="preserve">но так принимать лекарство, чтобы время кормления не приходилось на период максимальной концентрации лекарственного препарата в крови. Применяя лекарство, женщина в период кормления грудью должна знать, что побочные эффекты, вызываемые данным препаратом, </w:t>
      </w:r>
      <w:r w:rsidRPr="00AD511D">
        <w:rPr>
          <w:rStyle w:val="FontStyle112"/>
          <w:rFonts w:ascii="Times New Roman" w:hAnsi="Times New Roman" w:cs="Times New Roman"/>
          <w:sz w:val="28"/>
          <w:szCs w:val="28"/>
        </w:rPr>
        <w:t>могут возникнуть</w:t>
      </w:r>
      <w:r w:rsidRPr="00AD511D">
        <w:rPr>
          <w:rStyle w:val="FontStyle108"/>
          <w:rFonts w:ascii="Times New Roman" w:hAnsi="Times New Roman" w:cs="Times New Roman"/>
          <w:sz w:val="28"/>
          <w:szCs w:val="28"/>
        </w:rPr>
        <w:t xml:space="preserve"> и у ребенка.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Если риск неблагоприятного воздействия лекарства на организм ребенка вы</w:t>
      </w:r>
      <w:r w:rsidRPr="00AD511D">
        <w:rPr>
          <w:rStyle w:val="FontStyle108"/>
          <w:rFonts w:ascii="Times New Roman" w:hAnsi="Times New Roman" w:cs="Times New Roman"/>
          <w:sz w:val="28"/>
          <w:szCs w:val="28"/>
        </w:rPr>
        <w:softHyphen/>
        <w:t>сок, то на время лечения нужно прекратить кормление грудью, но продолжить сцеживание молока для поддержания лактации. После окончания курса лечения необходимо возобновить кормление грудью. Считается, что после курса несо</w:t>
      </w:r>
      <w:r w:rsidRPr="00AD511D">
        <w:rPr>
          <w:rStyle w:val="FontStyle108"/>
          <w:rFonts w:ascii="Times New Roman" w:hAnsi="Times New Roman" w:cs="Times New Roman"/>
          <w:sz w:val="28"/>
          <w:szCs w:val="28"/>
        </w:rPr>
        <w:softHyphen/>
        <w:t xml:space="preserve">вместимых с кормлением грудью антибиотиков можно кормить через </w:t>
      </w:r>
      <w:r w:rsidRPr="00AD511D">
        <w:rPr>
          <w:rStyle w:val="FontStyle113"/>
          <w:rFonts w:ascii="Times New Roman" w:hAnsi="Times New Roman" w:cs="Times New Roman"/>
          <w:sz w:val="28"/>
          <w:szCs w:val="28"/>
        </w:rPr>
        <w:t xml:space="preserve">24 </w:t>
      </w:r>
      <w:r w:rsidRPr="00AD511D">
        <w:rPr>
          <w:rStyle w:val="FontStyle108"/>
          <w:rFonts w:ascii="Times New Roman" w:hAnsi="Times New Roman" w:cs="Times New Roman"/>
          <w:sz w:val="28"/>
          <w:szCs w:val="28"/>
        </w:rPr>
        <w:t xml:space="preserve">часа после последнего приема препарата.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p>
    <w:p w:rsidR="00AD511D" w:rsidRPr="00AD511D" w:rsidRDefault="00AD511D" w:rsidP="00F661BB">
      <w:pPr>
        <w:pStyle w:val="Style13"/>
        <w:widowControl/>
        <w:spacing w:line="276" w:lineRule="auto"/>
        <w:jc w:val="center"/>
        <w:rPr>
          <w:rStyle w:val="FontStyle105"/>
          <w:rFonts w:ascii="Times New Roman" w:hAnsi="Times New Roman" w:cs="Times New Roman"/>
          <w:sz w:val="28"/>
          <w:szCs w:val="28"/>
        </w:rPr>
      </w:pPr>
      <w:r w:rsidRPr="00AD511D">
        <w:rPr>
          <w:rStyle w:val="FontStyle105"/>
          <w:rFonts w:ascii="Times New Roman" w:hAnsi="Times New Roman" w:cs="Times New Roman"/>
          <w:sz w:val="28"/>
          <w:szCs w:val="28"/>
        </w:rPr>
        <w:t>Лекарства, противопоказанные при кормлении грудью</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Цитостатики</w:t>
      </w:r>
      <w:r w:rsidRPr="00AD511D">
        <w:rPr>
          <w:rStyle w:val="FontStyle108"/>
          <w:rFonts w:ascii="Times New Roman" w:hAnsi="Times New Roman" w:cs="Times New Roman"/>
          <w:sz w:val="28"/>
          <w:szCs w:val="28"/>
        </w:rPr>
        <w:t>. При необходимости приема этих препаратов кормление грудью прекращают.</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Радиоактивные лекарства</w:t>
      </w:r>
      <w:r w:rsidRPr="00AD511D">
        <w:rPr>
          <w:rStyle w:val="FontStyle108"/>
          <w:rFonts w:ascii="Times New Roman" w:hAnsi="Times New Roman" w:cs="Times New Roman"/>
          <w:sz w:val="28"/>
          <w:szCs w:val="28"/>
        </w:rPr>
        <w:t xml:space="preserve">. Рекомендуется прекратить кормление грудью до полного выведения радиоактивного средства. Радиоактивность молока после такого лечения сохраняется от 3 дней до </w:t>
      </w:r>
      <w:r w:rsidRPr="00AD511D">
        <w:rPr>
          <w:rStyle w:val="FontStyle113"/>
          <w:rFonts w:ascii="Times New Roman" w:hAnsi="Times New Roman" w:cs="Times New Roman"/>
          <w:sz w:val="28"/>
          <w:szCs w:val="28"/>
        </w:rPr>
        <w:t xml:space="preserve">2 </w:t>
      </w:r>
      <w:r w:rsidRPr="00AD511D">
        <w:rPr>
          <w:rStyle w:val="FontStyle108"/>
          <w:rFonts w:ascii="Times New Roman" w:hAnsi="Times New Roman" w:cs="Times New Roman"/>
          <w:sz w:val="28"/>
          <w:szCs w:val="28"/>
        </w:rPr>
        <w:t>недель в зависимости от принимаемого лекарства.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Соли золота</w:t>
      </w:r>
      <w:r w:rsidRPr="00AD511D">
        <w:rPr>
          <w:rStyle w:val="FontStyle108"/>
          <w:rFonts w:ascii="Times New Roman" w:hAnsi="Times New Roman" w:cs="Times New Roman"/>
          <w:sz w:val="28"/>
          <w:szCs w:val="28"/>
        </w:rPr>
        <w:t xml:space="preserve"> (лекарства для лечения ревматоидного артрита) вызывают значительные изменения в почках, печени, аллергические реакции.</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Препараты лития</w:t>
      </w:r>
      <w:r w:rsidRPr="00AD511D">
        <w:rPr>
          <w:rStyle w:val="FontStyle108"/>
          <w:rFonts w:ascii="Times New Roman" w:hAnsi="Times New Roman" w:cs="Times New Roman"/>
          <w:sz w:val="28"/>
          <w:szCs w:val="28"/>
        </w:rPr>
        <w:t xml:space="preserve"> (применяют для лечения маниакальных состояний). Эти ле</w:t>
      </w:r>
      <w:r w:rsidRPr="00AD511D">
        <w:rPr>
          <w:rStyle w:val="FontStyle108"/>
          <w:rFonts w:ascii="Times New Roman" w:hAnsi="Times New Roman" w:cs="Times New Roman"/>
          <w:sz w:val="28"/>
          <w:szCs w:val="28"/>
        </w:rPr>
        <w:softHyphen/>
        <w:t>карства вызывают мышечную гипотонию, нарушение функции сердца, почек.</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Гормоны-андрогены</w:t>
      </w:r>
      <w:r w:rsidRPr="00AD511D">
        <w:rPr>
          <w:rStyle w:val="FontStyle108"/>
          <w:rFonts w:ascii="Times New Roman" w:hAnsi="Times New Roman" w:cs="Times New Roman"/>
          <w:sz w:val="28"/>
          <w:szCs w:val="28"/>
        </w:rPr>
        <w:t xml:space="preserve"> применяют при некоторых гинекологических заболе</w:t>
      </w:r>
      <w:r w:rsidRPr="00AD511D">
        <w:rPr>
          <w:rStyle w:val="FontStyle108"/>
          <w:rFonts w:ascii="Times New Roman" w:hAnsi="Times New Roman" w:cs="Times New Roman"/>
          <w:sz w:val="28"/>
          <w:szCs w:val="28"/>
        </w:rPr>
        <w:softHyphen/>
        <w:t>ваниях. Они снижают лактацию, вызывают вирилизацию девочек (развитие по мужскому типу), преждевременное половое развитие мальчиков.</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Контрацептивы</w:t>
      </w:r>
      <w:r w:rsidRPr="00AD511D">
        <w:rPr>
          <w:rStyle w:val="FontStyle108"/>
          <w:rFonts w:ascii="Times New Roman" w:hAnsi="Times New Roman" w:cs="Times New Roman"/>
          <w:sz w:val="28"/>
          <w:szCs w:val="28"/>
        </w:rPr>
        <w:t>, содержащие эстрогены, вызывают снижение лактации.</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 xml:space="preserve">Алкоголь </w:t>
      </w:r>
      <w:r w:rsidRPr="00AD511D">
        <w:rPr>
          <w:rStyle w:val="FontStyle108"/>
          <w:rFonts w:ascii="Times New Roman" w:hAnsi="Times New Roman" w:cs="Times New Roman"/>
          <w:sz w:val="28"/>
          <w:szCs w:val="28"/>
        </w:rPr>
        <w:t>(входящий в состав настоек и лекарств) хорошо проникает в груд</w:t>
      </w:r>
      <w:r w:rsidRPr="00AD511D">
        <w:rPr>
          <w:rStyle w:val="FontStyle108"/>
          <w:rFonts w:ascii="Times New Roman" w:hAnsi="Times New Roman" w:cs="Times New Roman"/>
          <w:sz w:val="28"/>
          <w:szCs w:val="28"/>
        </w:rPr>
        <w:softHyphen/>
        <w:t>ное молоко. Вызывает нарушение центральной нервной системы, сонливость, слабость, ухудшение роста.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Принимая решение о лекарственной терапии кормящих матерей, необходи</w:t>
      </w:r>
      <w:r w:rsidRPr="00AD511D">
        <w:rPr>
          <w:rStyle w:val="FontStyle108"/>
          <w:rFonts w:ascii="Times New Roman" w:hAnsi="Times New Roman" w:cs="Times New Roman"/>
          <w:sz w:val="28"/>
          <w:szCs w:val="28"/>
        </w:rPr>
        <w:softHyphen/>
        <w:t xml:space="preserve">мо самым тщательным образом изучить по инструкции и другим </w:t>
      </w:r>
      <w:r w:rsidRPr="00AD511D">
        <w:rPr>
          <w:rStyle w:val="FontStyle108"/>
          <w:rFonts w:ascii="Times New Roman" w:hAnsi="Times New Roman" w:cs="Times New Roman"/>
          <w:sz w:val="28"/>
          <w:szCs w:val="28"/>
        </w:rPr>
        <w:lastRenderedPageBreak/>
        <w:t>справочным материалам проникновение препарата в молоко и возможное воздействие на организм ребенка.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p>
    <w:p w:rsidR="00AD511D" w:rsidRPr="00AD511D" w:rsidRDefault="00AD511D" w:rsidP="00F661BB">
      <w:pPr>
        <w:pStyle w:val="Style14"/>
        <w:widowControl/>
        <w:spacing w:line="276" w:lineRule="auto"/>
        <w:jc w:val="center"/>
        <w:rPr>
          <w:rStyle w:val="FontStyle144"/>
          <w:rFonts w:ascii="Times New Roman" w:hAnsi="Times New Roman" w:cs="Times New Roman"/>
          <w:sz w:val="28"/>
          <w:szCs w:val="28"/>
        </w:rPr>
      </w:pPr>
      <w:r w:rsidRPr="00AD511D">
        <w:rPr>
          <w:rStyle w:val="FontStyle144"/>
          <w:rFonts w:ascii="Times New Roman" w:hAnsi="Times New Roman" w:cs="Times New Roman"/>
          <w:sz w:val="28"/>
          <w:szCs w:val="28"/>
        </w:rPr>
        <w:t xml:space="preserve"> Лекарственная терапия у беременных</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Применение медикаментов беременными в каждом отдельном случае требует тщательно продуманного и осторожного подхода.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Некоторые из лекарственных средств могут отрицательно влиять на течение беременности, развитие плода, вплоть до формирования у него врожденных пороков, вызывать осложнения у плода и новорожденного. Предполагают, что примерно 1 % всех врожденных ано</w:t>
      </w:r>
      <w:r w:rsidRPr="00AD511D">
        <w:rPr>
          <w:rStyle w:val="FontStyle108"/>
          <w:rFonts w:ascii="Times New Roman" w:hAnsi="Times New Roman" w:cs="Times New Roman"/>
          <w:sz w:val="28"/>
          <w:szCs w:val="28"/>
        </w:rPr>
        <w:softHyphen/>
        <w:t>малий вызывают лекарственные средства. Поэтому выбор необходимого лекарства для будущей мамы, независимо от того, отпускается оно по рецепту врача или разрешено к безрецептурному отпуску, может осуществлять врач и только врач.</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Тяжелейший пример опасного влияния лекарства на плод</w:t>
      </w:r>
      <w:r w:rsidRPr="00AD511D">
        <w:rPr>
          <w:rStyle w:val="FontStyle108"/>
          <w:rFonts w:ascii="Times New Roman" w:hAnsi="Times New Roman" w:cs="Times New Roman"/>
          <w:sz w:val="28"/>
          <w:szCs w:val="28"/>
        </w:rPr>
        <w:t xml:space="preserve"> - «талидомидовая» эпидемия, поразившая беременных женщин в 60-е годы. В то время во многих странах широко использовался препарат талидомид в качестве безопасного успокаивающего и снотворного средства для беременных. Он же вызвал тяже</w:t>
      </w:r>
      <w:r w:rsidRPr="00AD511D">
        <w:rPr>
          <w:rStyle w:val="FontStyle108"/>
          <w:rFonts w:ascii="Times New Roman" w:hAnsi="Times New Roman" w:cs="Times New Roman"/>
          <w:sz w:val="28"/>
          <w:szCs w:val="28"/>
        </w:rPr>
        <w:softHyphen/>
        <w:t>лые уродства, в основном аномалии развития конечностей, более чем у 10.000 детей. Беда с применением талидомида поставила перед фармакологами всего мира вопрос о необходимости тщательного изучения действия лекарства на здоровье беременной и плода. Была создана классификация категорий риска для плода в связи с применением лекарственных средств.</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Выделяют:</w:t>
      </w:r>
    </w:p>
    <w:p w:rsidR="00AD511D" w:rsidRPr="00AD511D" w:rsidRDefault="00AD511D" w:rsidP="00F661BB">
      <w:pPr>
        <w:pStyle w:val="Style16"/>
        <w:widowControl/>
        <w:numPr>
          <w:ilvl w:val="0"/>
          <w:numId w:val="7"/>
        </w:numPr>
        <w:spacing w:line="276" w:lineRule="auto"/>
        <w:jc w:val="both"/>
        <w:rPr>
          <w:rStyle w:val="FontStyle108"/>
          <w:rFonts w:ascii="Times New Roman" w:hAnsi="Times New Roman" w:cs="Times New Roman"/>
          <w:b/>
          <w:i/>
          <w:sz w:val="28"/>
          <w:szCs w:val="28"/>
        </w:rPr>
      </w:pPr>
      <w:r w:rsidRPr="00AD511D">
        <w:rPr>
          <w:rStyle w:val="FontStyle108"/>
          <w:rFonts w:ascii="Times New Roman" w:hAnsi="Times New Roman" w:cs="Times New Roman"/>
          <w:b/>
          <w:i/>
          <w:sz w:val="28"/>
          <w:szCs w:val="28"/>
        </w:rPr>
        <w:t xml:space="preserve">эмбриотоксичность, </w:t>
      </w:r>
    </w:p>
    <w:p w:rsidR="00AD511D" w:rsidRPr="00AD511D" w:rsidRDefault="00AD511D" w:rsidP="00F661BB">
      <w:pPr>
        <w:pStyle w:val="Style16"/>
        <w:widowControl/>
        <w:numPr>
          <w:ilvl w:val="0"/>
          <w:numId w:val="7"/>
        </w:numPr>
        <w:spacing w:line="276" w:lineRule="auto"/>
        <w:jc w:val="both"/>
        <w:rPr>
          <w:rStyle w:val="FontStyle108"/>
          <w:rFonts w:ascii="Times New Roman" w:hAnsi="Times New Roman" w:cs="Times New Roman"/>
          <w:b/>
          <w:i/>
          <w:sz w:val="28"/>
          <w:szCs w:val="28"/>
        </w:rPr>
      </w:pPr>
      <w:r w:rsidRPr="00AD511D">
        <w:rPr>
          <w:rStyle w:val="FontStyle108"/>
          <w:rFonts w:ascii="Times New Roman" w:hAnsi="Times New Roman" w:cs="Times New Roman"/>
          <w:b/>
          <w:i/>
          <w:sz w:val="28"/>
          <w:szCs w:val="28"/>
        </w:rPr>
        <w:t xml:space="preserve">тератогенность,  </w:t>
      </w:r>
    </w:p>
    <w:p w:rsidR="00AD511D" w:rsidRPr="00AD511D" w:rsidRDefault="00AD511D" w:rsidP="00F661BB">
      <w:pPr>
        <w:pStyle w:val="Style16"/>
        <w:widowControl/>
        <w:numPr>
          <w:ilvl w:val="0"/>
          <w:numId w:val="7"/>
        </w:numPr>
        <w:spacing w:line="276" w:lineRule="auto"/>
        <w:jc w:val="both"/>
        <w:rPr>
          <w:rStyle w:val="FontStyle108"/>
          <w:rFonts w:ascii="Times New Roman" w:hAnsi="Times New Roman" w:cs="Times New Roman"/>
          <w:b/>
          <w:i/>
          <w:sz w:val="28"/>
          <w:szCs w:val="28"/>
        </w:rPr>
      </w:pPr>
      <w:r w:rsidRPr="00AD511D">
        <w:rPr>
          <w:rStyle w:val="FontStyle108"/>
          <w:rFonts w:ascii="Times New Roman" w:hAnsi="Times New Roman" w:cs="Times New Roman"/>
          <w:b/>
          <w:i/>
          <w:sz w:val="28"/>
          <w:szCs w:val="28"/>
        </w:rPr>
        <w:t xml:space="preserve">фетотоксичность. </w:t>
      </w:r>
    </w:p>
    <w:p w:rsidR="00AD511D" w:rsidRPr="00AD511D" w:rsidRDefault="00AD511D" w:rsidP="00F661BB">
      <w:pPr>
        <w:pStyle w:val="Style16"/>
        <w:widowControl/>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          Эти понятия определяют, на каком сроке беременности тот или иной препарат вызывает пороки развития плода.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Под </w:t>
      </w:r>
      <w:r w:rsidRPr="00AD511D">
        <w:rPr>
          <w:rStyle w:val="FontStyle108"/>
          <w:rFonts w:ascii="Times New Roman" w:hAnsi="Times New Roman" w:cs="Times New Roman"/>
          <w:b/>
          <w:i/>
          <w:sz w:val="28"/>
          <w:szCs w:val="28"/>
        </w:rPr>
        <w:t>эмбриотоксичностью</w:t>
      </w:r>
      <w:r w:rsidRPr="00AD511D">
        <w:rPr>
          <w:rStyle w:val="FontStyle108"/>
          <w:rFonts w:ascii="Times New Roman" w:hAnsi="Times New Roman" w:cs="Times New Roman"/>
          <w:sz w:val="28"/>
          <w:szCs w:val="28"/>
        </w:rPr>
        <w:t xml:space="preserve"> понимают токсическое влияние медикамента в первые 2-3 недели беременности, от момента возникновения эмбриона. Это относится к препаратам, являющимся слабыми кислотами (фенобарбитал, сульфаниламидные препараты, ацетилсалициловая кислота), эмбриотоксич</w:t>
      </w:r>
      <w:r w:rsidRPr="00AD511D">
        <w:rPr>
          <w:rStyle w:val="FontStyle108"/>
          <w:rFonts w:ascii="Times New Roman" w:hAnsi="Times New Roman" w:cs="Times New Roman"/>
          <w:sz w:val="28"/>
          <w:szCs w:val="28"/>
        </w:rPr>
        <w:softHyphen/>
        <w:t>ностью обладают некоторые гормоны, мочегонные (фуросемил, гипотиазид, диакарб), а также противоопухолевые средства.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 xml:space="preserve">Тератотоксичность </w:t>
      </w:r>
      <w:r w:rsidRPr="00AD511D">
        <w:rPr>
          <w:rStyle w:val="FontStyle108"/>
          <w:rFonts w:ascii="Times New Roman" w:hAnsi="Times New Roman" w:cs="Times New Roman"/>
          <w:sz w:val="28"/>
          <w:szCs w:val="28"/>
        </w:rPr>
        <w:t xml:space="preserve">возникает в случае воздействия некоторых медикаментов на плод с 3-й по 8-10-ю недели беременности. Сюда относится  вышеуказанный талидомид, препараты половых гормонов, некоторые </w:t>
      </w:r>
      <w:r w:rsidRPr="00AD511D">
        <w:rPr>
          <w:rStyle w:val="FontStyle108"/>
          <w:rFonts w:ascii="Times New Roman" w:hAnsi="Times New Roman" w:cs="Times New Roman"/>
          <w:sz w:val="28"/>
          <w:szCs w:val="28"/>
        </w:rPr>
        <w:lastRenderedPageBreak/>
        <w:t xml:space="preserve">противоэпилептические средства (фенитоин, вальпроевая кислота) и др. Тератогенное  действие проявляется появлением врожденных уродств.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Фетотоксичность</w:t>
      </w:r>
      <w:r w:rsidRPr="00AD511D">
        <w:rPr>
          <w:rStyle w:val="FontStyle108"/>
          <w:rFonts w:ascii="Times New Roman" w:hAnsi="Times New Roman" w:cs="Times New Roman"/>
          <w:sz w:val="28"/>
          <w:szCs w:val="28"/>
        </w:rPr>
        <w:t xml:space="preserve"> возникает в результате воздействия на зрелый плод. Применение лекарственных средств в этот период жизни беременной обычно связано с заболеваниями будущей мамы, с патологией плода, с необходимо</w:t>
      </w:r>
      <w:r w:rsidRPr="00AD511D">
        <w:rPr>
          <w:rStyle w:val="FontStyle108"/>
          <w:rFonts w:ascii="Times New Roman" w:hAnsi="Times New Roman" w:cs="Times New Roman"/>
          <w:sz w:val="28"/>
          <w:szCs w:val="28"/>
        </w:rPr>
        <w:softHyphen/>
        <w:t>стью прерывания беременности.</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В настоящее время выделяют следующие периоды в жизни эмбриона, в которые он по-разному реагирует на повреждающее действие лекарств:</w:t>
      </w:r>
    </w:p>
    <w:p w:rsidR="00AD511D" w:rsidRPr="00AD511D" w:rsidRDefault="00AD511D" w:rsidP="00F661BB">
      <w:pPr>
        <w:pStyle w:val="Style23"/>
        <w:widowControl/>
        <w:numPr>
          <w:ilvl w:val="0"/>
          <w:numId w:val="8"/>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с </w:t>
      </w:r>
      <w:r w:rsidRPr="00AD511D">
        <w:rPr>
          <w:rStyle w:val="FontStyle108"/>
          <w:rFonts w:ascii="Times New Roman" w:hAnsi="Times New Roman" w:cs="Times New Roman"/>
          <w:b/>
          <w:i/>
          <w:sz w:val="28"/>
          <w:szCs w:val="28"/>
        </w:rPr>
        <w:t>момента зачатия до 11-го дня</w:t>
      </w:r>
      <w:r w:rsidRPr="00AD511D">
        <w:rPr>
          <w:rStyle w:val="FontStyle108"/>
          <w:rFonts w:ascii="Times New Roman" w:hAnsi="Times New Roman" w:cs="Times New Roman"/>
          <w:sz w:val="28"/>
          <w:szCs w:val="28"/>
        </w:rPr>
        <w:t>, когда под воздействием неблагоприятных факторов, в том числе и лекарств, зародыш либо погибает, либо остается жизнеспособным. Подобный феномен обусловлен тем, что на данном этапе клетки зародыша еще не дифференцированы;</w:t>
      </w:r>
    </w:p>
    <w:p w:rsidR="00AD511D" w:rsidRPr="00AD511D" w:rsidRDefault="00AD511D" w:rsidP="00F661BB">
      <w:pPr>
        <w:pStyle w:val="Style23"/>
        <w:widowControl/>
        <w:numPr>
          <w:ilvl w:val="0"/>
          <w:numId w:val="8"/>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с 11-го дня до 3-й недели</w:t>
      </w:r>
      <w:r w:rsidRPr="00AD511D">
        <w:rPr>
          <w:rStyle w:val="FontStyle108"/>
          <w:rFonts w:ascii="Times New Roman" w:hAnsi="Times New Roman" w:cs="Times New Roman"/>
          <w:sz w:val="28"/>
          <w:szCs w:val="28"/>
        </w:rPr>
        <w:t>, когда у плода начинается закладка органов. Тип по</w:t>
      </w:r>
      <w:r w:rsidRPr="00AD511D">
        <w:rPr>
          <w:rStyle w:val="FontStyle108"/>
          <w:rFonts w:ascii="Times New Roman" w:hAnsi="Times New Roman" w:cs="Times New Roman"/>
          <w:sz w:val="28"/>
          <w:szCs w:val="28"/>
        </w:rPr>
        <w:softHyphen/>
        <w:t>рока под воздействием лекарства зависит от срока беременности. После оконча</w:t>
      </w:r>
      <w:r w:rsidRPr="00AD511D">
        <w:rPr>
          <w:rStyle w:val="FontStyle108"/>
          <w:rFonts w:ascii="Times New Roman" w:hAnsi="Times New Roman" w:cs="Times New Roman"/>
          <w:sz w:val="28"/>
          <w:szCs w:val="28"/>
        </w:rPr>
        <w:softHyphen/>
        <w:t>ния формирования какого-либо органа или системы в их развитии не отмечается нарушений. Так, формирование пороков развития нервной трубки (например, отсутствие головного мозга-анэнцефалия) под влиянием тератогенов происходит до 22-28-го дня после оплодотворения (до момента закрытия нервной трубки);</w:t>
      </w:r>
    </w:p>
    <w:p w:rsidR="00AD511D" w:rsidRPr="00AD511D" w:rsidRDefault="00AD511D" w:rsidP="00F661BB">
      <w:pPr>
        <w:pStyle w:val="Style23"/>
        <w:widowControl/>
        <w:numPr>
          <w:ilvl w:val="0"/>
          <w:numId w:val="8"/>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между </w:t>
      </w:r>
      <w:r w:rsidRPr="00AD511D">
        <w:rPr>
          <w:rStyle w:val="FontStyle108"/>
          <w:rFonts w:ascii="Times New Roman" w:hAnsi="Times New Roman" w:cs="Times New Roman"/>
          <w:b/>
          <w:i/>
          <w:sz w:val="28"/>
          <w:szCs w:val="28"/>
        </w:rPr>
        <w:t>4-й и 9-й неделями</w:t>
      </w:r>
      <w:r w:rsidRPr="00AD511D">
        <w:rPr>
          <w:rStyle w:val="FontStyle108"/>
          <w:rFonts w:ascii="Times New Roman" w:hAnsi="Times New Roman" w:cs="Times New Roman"/>
          <w:sz w:val="28"/>
          <w:szCs w:val="28"/>
        </w:rPr>
        <w:t>, когда сохраняется опасность задержки роста плода, тератогенное действие практически уже не проявляется;</w:t>
      </w:r>
    </w:p>
    <w:p w:rsidR="00AD511D" w:rsidRPr="00AD511D" w:rsidRDefault="00AD511D" w:rsidP="00F661BB">
      <w:pPr>
        <w:pStyle w:val="Style23"/>
        <w:widowControl/>
        <w:numPr>
          <w:ilvl w:val="0"/>
          <w:numId w:val="8"/>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плодный период: </w:t>
      </w:r>
      <w:r w:rsidRPr="00AD511D">
        <w:rPr>
          <w:rStyle w:val="FontStyle108"/>
          <w:rFonts w:ascii="Times New Roman" w:hAnsi="Times New Roman" w:cs="Times New Roman"/>
          <w:b/>
          <w:i/>
          <w:sz w:val="28"/>
          <w:szCs w:val="28"/>
        </w:rPr>
        <w:t>с 9-й недели до рождения ребенка</w:t>
      </w:r>
      <w:r w:rsidRPr="00AD511D">
        <w:rPr>
          <w:rStyle w:val="FontStyle108"/>
          <w:rFonts w:ascii="Times New Roman" w:hAnsi="Times New Roman" w:cs="Times New Roman"/>
          <w:sz w:val="28"/>
          <w:szCs w:val="28"/>
        </w:rPr>
        <w:t>. В этот период роста структурные дефекты, как правило, не возникают, но возможно нарушение послеродовых функций и различные поведенческие аномалии.</w:t>
      </w:r>
    </w:p>
    <w:p w:rsidR="00AD511D" w:rsidRPr="00AD511D" w:rsidRDefault="00AD511D" w:rsidP="00F661BB">
      <w:pPr>
        <w:pStyle w:val="Style16"/>
        <w:widowControl/>
        <w:spacing w:line="276" w:lineRule="auto"/>
        <w:ind w:firstLine="36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Во всем мире при назначении лекарства для беременных широко поль</w:t>
      </w:r>
      <w:r w:rsidRPr="00AD511D">
        <w:rPr>
          <w:rStyle w:val="FontStyle108"/>
          <w:rFonts w:ascii="Times New Roman" w:hAnsi="Times New Roman" w:cs="Times New Roman"/>
          <w:sz w:val="28"/>
          <w:szCs w:val="28"/>
        </w:rPr>
        <w:softHyphen/>
        <w:t xml:space="preserve">зуются следующими категориями риска, разработанными Американской администрацией по контролю за лекарствами и пищевыми продуктами - </w:t>
      </w:r>
      <w:r w:rsidRPr="00AD511D">
        <w:rPr>
          <w:rStyle w:val="FontStyle108"/>
          <w:rFonts w:ascii="Times New Roman" w:hAnsi="Times New Roman" w:cs="Times New Roman"/>
          <w:sz w:val="28"/>
          <w:szCs w:val="28"/>
          <w:lang w:val="en-US"/>
        </w:rPr>
        <w:t>FDA</w:t>
      </w:r>
      <w:r w:rsidRPr="00AD511D">
        <w:rPr>
          <w:rStyle w:val="FontStyle108"/>
          <w:rFonts w:ascii="Times New Roman" w:hAnsi="Times New Roman" w:cs="Times New Roman"/>
          <w:sz w:val="28"/>
          <w:szCs w:val="28"/>
        </w:rPr>
        <w:t xml:space="preserve"> (</w:t>
      </w:r>
      <w:r w:rsidRPr="00AD511D">
        <w:rPr>
          <w:rStyle w:val="FontStyle108"/>
          <w:rFonts w:ascii="Times New Roman" w:hAnsi="Times New Roman" w:cs="Times New Roman"/>
          <w:sz w:val="28"/>
          <w:szCs w:val="28"/>
          <w:lang w:val="en-US"/>
        </w:rPr>
        <w:t>Food</w:t>
      </w:r>
      <w:r w:rsidRPr="00AD511D">
        <w:rPr>
          <w:rStyle w:val="FontStyle108"/>
          <w:rFonts w:ascii="Times New Roman" w:hAnsi="Times New Roman" w:cs="Times New Roman"/>
          <w:sz w:val="28"/>
          <w:szCs w:val="28"/>
        </w:rPr>
        <w:t xml:space="preserve"> </w:t>
      </w:r>
      <w:r w:rsidRPr="00AD511D">
        <w:rPr>
          <w:rStyle w:val="FontStyle108"/>
          <w:rFonts w:ascii="Times New Roman" w:hAnsi="Times New Roman" w:cs="Times New Roman"/>
          <w:sz w:val="28"/>
          <w:szCs w:val="28"/>
          <w:lang w:val="en-US"/>
        </w:rPr>
        <w:t>and</w:t>
      </w:r>
      <w:r w:rsidRPr="00AD511D">
        <w:rPr>
          <w:rStyle w:val="FontStyle108"/>
          <w:rFonts w:ascii="Times New Roman" w:hAnsi="Times New Roman" w:cs="Times New Roman"/>
          <w:sz w:val="28"/>
          <w:szCs w:val="28"/>
        </w:rPr>
        <w:t xml:space="preserve"> </w:t>
      </w:r>
      <w:r w:rsidRPr="00AD511D">
        <w:rPr>
          <w:rStyle w:val="FontStyle108"/>
          <w:rFonts w:ascii="Times New Roman" w:hAnsi="Times New Roman" w:cs="Times New Roman"/>
          <w:sz w:val="28"/>
          <w:szCs w:val="28"/>
          <w:lang w:val="en-US"/>
        </w:rPr>
        <w:t>Drug</w:t>
      </w:r>
      <w:r w:rsidRPr="00AD511D">
        <w:rPr>
          <w:rStyle w:val="FontStyle108"/>
          <w:rFonts w:ascii="Times New Roman" w:hAnsi="Times New Roman" w:cs="Times New Roman"/>
          <w:sz w:val="28"/>
          <w:szCs w:val="28"/>
        </w:rPr>
        <w:t xml:space="preserve"> </w:t>
      </w:r>
      <w:r w:rsidRPr="00AD511D">
        <w:rPr>
          <w:rStyle w:val="FontStyle108"/>
          <w:rFonts w:ascii="Times New Roman" w:hAnsi="Times New Roman" w:cs="Times New Roman"/>
          <w:sz w:val="28"/>
          <w:szCs w:val="28"/>
          <w:lang w:val="en-US"/>
        </w:rPr>
        <w:t>Administration</w:t>
      </w:r>
      <w:r w:rsidRPr="00AD511D">
        <w:rPr>
          <w:rStyle w:val="FontStyle108"/>
          <w:rFonts w:ascii="Times New Roman" w:hAnsi="Times New Roman" w:cs="Times New Roman"/>
          <w:sz w:val="28"/>
          <w:szCs w:val="28"/>
        </w:rPr>
        <w:t>):</w:t>
      </w:r>
    </w:p>
    <w:p w:rsidR="00AD511D" w:rsidRPr="00AD511D" w:rsidRDefault="00AD511D" w:rsidP="00F661BB">
      <w:pPr>
        <w:pStyle w:val="Style23"/>
        <w:widowControl/>
        <w:numPr>
          <w:ilvl w:val="0"/>
          <w:numId w:val="9"/>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А - лекарства</w:t>
      </w:r>
      <w:r w:rsidRPr="00AD511D">
        <w:rPr>
          <w:rStyle w:val="FontStyle108"/>
          <w:rFonts w:ascii="Times New Roman" w:hAnsi="Times New Roman" w:cs="Times New Roman"/>
          <w:sz w:val="28"/>
          <w:szCs w:val="28"/>
        </w:rPr>
        <w:t>, которые были приняты большим количеством беременных и женщин детородного возраста без каких-либо доказательств их влияния на частоту развития врожденных аномалий или повреждающего действия на плод (парацетамол, клотримазол - местно, пенициллины, антацидные средства - альмагель, маалокс и т.д.);</w:t>
      </w:r>
    </w:p>
    <w:p w:rsidR="00AD511D" w:rsidRPr="00AD511D" w:rsidRDefault="00AD511D" w:rsidP="00F661BB">
      <w:pPr>
        <w:pStyle w:val="Style23"/>
        <w:widowControl/>
        <w:numPr>
          <w:ilvl w:val="0"/>
          <w:numId w:val="9"/>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В - лекарства</w:t>
      </w:r>
      <w:r w:rsidRPr="00AD511D">
        <w:rPr>
          <w:rStyle w:val="FontStyle108"/>
          <w:rFonts w:ascii="Times New Roman" w:hAnsi="Times New Roman" w:cs="Times New Roman"/>
          <w:sz w:val="28"/>
          <w:szCs w:val="28"/>
        </w:rPr>
        <w:t xml:space="preserve">, которые принимались ограниченным количеством беременных и женщин детородного возраста без каких-либо </w:t>
      </w:r>
      <w:r w:rsidRPr="00AD511D">
        <w:rPr>
          <w:rStyle w:val="FontStyle108"/>
          <w:rFonts w:ascii="Times New Roman" w:hAnsi="Times New Roman" w:cs="Times New Roman"/>
          <w:sz w:val="28"/>
          <w:szCs w:val="28"/>
        </w:rPr>
        <w:lastRenderedPageBreak/>
        <w:t>доказательств их влияния на частоту врожденных аномалий или повреждающего действия на плод. При этом в исследованиях на животных не выявлено увеличения частоты повреждений плода или такие результаты получены, но доказанной зависимости полученных результатов от применения препарата не выявлено (гепарин, диклофенак, ибупрофен, азитромицип, ацикловир, метропидазол и т.д.);</w:t>
      </w:r>
    </w:p>
    <w:p w:rsidR="00AD511D" w:rsidRPr="00AD511D" w:rsidRDefault="00AD511D" w:rsidP="00F661BB">
      <w:pPr>
        <w:pStyle w:val="Style23"/>
        <w:widowControl/>
        <w:numPr>
          <w:ilvl w:val="0"/>
          <w:numId w:val="9"/>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С - лекарства</w:t>
      </w:r>
      <w:r w:rsidRPr="00AD511D">
        <w:rPr>
          <w:rStyle w:val="FontStyle108"/>
          <w:rFonts w:ascii="Times New Roman" w:hAnsi="Times New Roman" w:cs="Times New Roman"/>
          <w:sz w:val="28"/>
          <w:szCs w:val="28"/>
        </w:rPr>
        <w:t>, которые в исследованиях на животных продемонстрировали тератогенное или эмбриотоксическое действие. Имеются подозрения, что они могут оказать на плод или новорожденных обратимое повреждающее воздействие (обусловленное фармакологическими свойствами), не вызывающее развития врожденных аномалий. Контролируемые исследования на людях не проводились (аспирин, дексаметазон, дюфастон, мочегонные препараты и т.д.);</w:t>
      </w:r>
    </w:p>
    <w:p w:rsidR="00AD511D" w:rsidRPr="00AD511D" w:rsidRDefault="00AD511D" w:rsidP="00F661BB">
      <w:pPr>
        <w:pStyle w:val="Style23"/>
        <w:widowControl/>
        <w:numPr>
          <w:ilvl w:val="0"/>
          <w:numId w:val="9"/>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lang w:val="en-US"/>
        </w:rPr>
        <w:t>D</w:t>
      </w:r>
      <w:r w:rsidRPr="00AD511D">
        <w:rPr>
          <w:rStyle w:val="FontStyle108"/>
          <w:rFonts w:ascii="Times New Roman" w:hAnsi="Times New Roman" w:cs="Times New Roman"/>
          <w:b/>
          <w:i/>
          <w:sz w:val="28"/>
          <w:szCs w:val="28"/>
        </w:rPr>
        <w:t xml:space="preserve"> - лекарства</w:t>
      </w:r>
      <w:r w:rsidRPr="00AD511D">
        <w:rPr>
          <w:rStyle w:val="FontStyle108"/>
          <w:rFonts w:ascii="Times New Roman" w:hAnsi="Times New Roman" w:cs="Times New Roman"/>
          <w:sz w:val="28"/>
          <w:szCs w:val="28"/>
        </w:rPr>
        <w:t>, вызывающие врожденные аномалии или необратимые повреждения плода (или подозрительные в этом плане). Следует соотносить риск для плода с потенциальной пользой от применения лекарственного пре</w:t>
      </w:r>
      <w:r w:rsidRPr="00AD511D">
        <w:rPr>
          <w:rStyle w:val="FontStyle108"/>
          <w:rFonts w:ascii="Times New Roman" w:hAnsi="Times New Roman" w:cs="Times New Roman"/>
          <w:sz w:val="28"/>
          <w:szCs w:val="28"/>
        </w:rPr>
        <w:softHyphen/>
        <w:t>парата (снотворные-барбитураты, доксициклин, тетрациклин и т.д.);</w:t>
      </w:r>
    </w:p>
    <w:p w:rsidR="00AD511D" w:rsidRPr="00AD511D" w:rsidRDefault="00AD511D" w:rsidP="00F661BB">
      <w:pPr>
        <w:pStyle w:val="Style23"/>
        <w:widowControl/>
        <w:numPr>
          <w:ilvl w:val="0"/>
          <w:numId w:val="9"/>
        </w:numPr>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b/>
          <w:i/>
          <w:sz w:val="28"/>
          <w:szCs w:val="28"/>
        </w:rPr>
        <w:t>X - лекарства</w:t>
      </w:r>
      <w:r w:rsidRPr="00AD511D">
        <w:rPr>
          <w:rStyle w:val="FontStyle108"/>
          <w:rFonts w:ascii="Times New Roman" w:hAnsi="Times New Roman" w:cs="Times New Roman"/>
          <w:sz w:val="28"/>
          <w:szCs w:val="28"/>
        </w:rPr>
        <w:t xml:space="preserve"> с высоким риском развития врожденных аномалий или стойких повреждений плода, где имеются доказательства их тератогенного или эмбриотоксического действия как на животных, так и на человека. Их не следует применять во время беременности.</w:t>
      </w:r>
    </w:p>
    <w:p w:rsidR="00AD511D" w:rsidRPr="00AD511D" w:rsidRDefault="00AD511D" w:rsidP="00F661BB">
      <w:pPr>
        <w:pStyle w:val="Style23"/>
        <w:widowControl/>
        <w:spacing w:line="276" w:lineRule="auto"/>
        <w:ind w:left="720"/>
        <w:jc w:val="both"/>
        <w:rPr>
          <w:rStyle w:val="FontStyle108"/>
          <w:rFonts w:ascii="Times New Roman" w:hAnsi="Times New Roman" w:cs="Times New Roman"/>
          <w:sz w:val="28"/>
          <w:szCs w:val="28"/>
        </w:rPr>
      </w:pPr>
    </w:p>
    <w:p w:rsidR="00AD511D" w:rsidRPr="00AD511D" w:rsidRDefault="00AD511D" w:rsidP="00F661BB">
      <w:pPr>
        <w:pStyle w:val="Style14"/>
        <w:widowControl/>
        <w:spacing w:line="276" w:lineRule="auto"/>
        <w:jc w:val="center"/>
        <w:rPr>
          <w:rStyle w:val="FontStyle144"/>
          <w:rFonts w:ascii="Times New Roman" w:hAnsi="Times New Roman" w:cs="Times New Roman"/>
          <w:sz w:val="28"/>
          <w:szCs w:val="28"/>
        </w:rPr>
      </w:pPr>
      <w:r w:rsidRPr="00AD511D">
        <w:rPr>
          <w:rStyle w:val="FontStyle144"/>
          <w:rFonts w:ascii="Times New Roman" w:hAnsi="Times New Roman" w:cs="Times New Roman"/>
          <w:sz w:val="28"/>
          <w:szCs w:val="28"/>
        </w:rPr>
        <w:t xml:space="preserve"> Лекарственная терапия в пожилом и старческом возрасте</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Медикаментозная терапия пациентов пожилого и старческого возраста имеет ряд особенностей, которые в обобщенном виде перечислены ниже.</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p>
    <w:p w:rsidR="00AD511D" w:rsidRPr="00AD511D" w:rsidRDefault="00077976" w:rsidP="00F661BB">
      <w:pPr>
        <w:pStyle w:val="Style13"/>
        <w:widowControl/>
        <w:spacing w:line="276" w:lineRule="auto"/>
        <w:jc w:val="center"/>
        <w:rPr>
          <w:rStyle w:val="FontStyle105"/>
          <w:rFonts w:ascii="Times New Roman" w:hAnsi="Times New Roman" w:cs="Times New Roman"/>
          <w:sz w:val="28"/>
          <w:szCs w:val="28"/>
        </w:rPr>
      </w:pPr>
      <w:r>
        <w:rPr>
          <w:rStyle w:val="FontStyle105"/>
          <w:rFonts w:ascii="Times New Roman" w:hAnsi="Times New Roman" w:cs="Times New Roman"/>
          <w:sz w:val="28"/>
          <w:szCs w:val="28"/>
        </w:rPr>
        <w:t>П</w:t>
      </w:r>
      <w:r w:rsidR="00AD511D" w:rsidRPr="00AD511D">
        <w:rPr>
          <w:rStyle w:val="FontStyle105"/>
          <w:rFonts w:ascii="Times New Roman" w:hAnsi="Times New Roman" w:cs="Times New Roman"/>
          <w:sz w:val="28"/>
          <w:szCs w:val="28"/>
        </w:rPr>
        <w:t>роблемы медикаментозной терапии в пожилом и старческом возрасте</w:t>
      </w:r>
    </w:p>
    <w:p w:rsidR="00AD511D" w:rsidRPr="00AD511D" w:rsidRDefault="00AD511D" w:rsidP="00F661BB">
      <w:pPr>
        <w:pStyle w:val="Style49"/>
        <w:widowControl/>
        <w:spacing w:line="276" w:lineRule="auto"/>
        <w:jc w:val="center"/>
        <w:rPr>
          <w:rStyle w:val="FontStyle128"/>
          <w:rFonts w:ascii="Times New Roman" w:hAnsi="Times New Roman" w:cs="Times New Roman"/>
          <w:sz w:val="28"/>
          <w:szCs w:val="28"/>
        </w:rPr>
      </w:pPr>
      <w:r w:rsidRPr="00AD511D">
        <w:rPr>
          <w:rStyle w:val="FontStyle128"/>
          <w:rFonts w:ascii="Times New Roman" w:hAnsi="Times New Roman" w:cs="Times New Roman"/>
          <w:sz w:val="28"/>
          <w:szCs w:val="28"/>
        </w:rPr>
        <w:t>(Дворецкий Л.И., 2001)</w:t>
      </w:r>
    </w:p>
    <w:p w:rsidR="00AD511D" w:rsidRPr="00AD511D" w:rsidRDefault="00AD511D" w:rsidP="00F661BB">
      <w:pPr>
        <w:pStyle w:val="Style23"/>
        <w:widowControl/>
        <w:numPr>
          <w:ilvl w:val="0"/>
          <w:numId w:val="10"/>
        </w:numPr>
        <w:spacing w:line="276" w:lineRule="auto"/>
        <w:ind w:left="284" w:hanging="284"/>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Необходимость назначения более одного лекарственного препарата в связи с наличием нескольких заболеваний. Вынужденная полипрагмазия.</w:t>
      </w:r>
    </w:p>
    <w:p w:rsidR="00AD511D" w:rsidRPr="00AD511D" w:rsidRDefault="00AD511D" w:rsidP="00F661BB">
      <w:pPr>
        <w:pStyle w:val="Style23"/>
        <w:widowControl/>
        <w:numPr>
          <w:ilvl w:val="0"/>
          <w:numId w:val="10"/>
        </w:numPr>
        <w:spacing w:line="276" w:lineRule="auto"/>
        <w:ind w:left="284" w:hanging="284"/>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Необходимость длительного применения медикаментов в связи с хрони</w:t>
      </w:r>
      <w:r w:rsidRPr="00AD511D">
        <w:rPr>
          <w:rStyle w:val="FontStyle108"/>
          <w:rFonts w:ascii="Times New Roman" w:hAnsi="Times New Roman" w:cs="Times New Roman"/>
          <w:sz w:val="28"/>
          <w:szCs w:val="28"/>
        </w:rPr>
        <w:softHyphen/>
        <w:t>ческим течением многих заболеваний.</w:t>
      </w:r>
    </w:p>
    <w:p w:rsidR="00AD511D" w:rsidRPr="00AD511D" w:rsidRDefault="00AD511D" w:rsidP="00F661BB">
      <w:pPr>
        <w:pStyle w:val="Style23"/>
        <w:widowControl/>
        <w:numPr>
          <w:ilvl w:val="0"/>
          <w:numId w:val="10"/>
        </w:numPr>
        <w:spacing w:line="276" w:lineRule="auto"/>
        <w:ind w:left="284" w:hanging="284"/>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Нарушение фармакодинамики и фармакокинетики медикаментов на фоне возрастных изменений органов и систем, а также имеющейся патологии.</w:t>
      </w:r>
    </w:p>
    <w:p w:rsidR="00AD511D" w:rsidRPr="00AD511D" w:rsidRDefault="00AD511D" w:rsidP="00F661BB">
      <w:pPr>
        <w:pStyle w:val="Style23"/>
        <w:widowControl/>
        <w:numPr>
          <w:ilvl w:val="0"/>
          <w:numId w:val="10"/>
        </w:numPr>
        <w:spacing w:line="276" w:lineRule="auto"/>
        <w:ind w:left="284" w:hanging="284"/>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lastRenderedPageBreak/>
        <w:t>Нарушение комплаенса - недостаточное или неправильное выполнение предписанного режима медикаментозной терапии.</w:t>
      </w:r>
    </w:p>
    <w:p w:rsidR="00AD511D" w:rsidRPr="00AD511D" w:rsidRDefault="00AD511D" w:rsidP="00F661BB">
      <w:pPr>
        <w:pStyle w:val="Style16"/>
        <w:widowControl/>
        <w:numPr>
          <w:ilvl w:val="0"/>
          <w:numId w:val="10"/>
        </w:numPr>
        <w:spacing w:line="276" w:lineRule="auto"/>
        <w:ind w:left="284" w:hanging="284"/>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Каждый врач, назначающий лекарственную терапию больным пожилого и старческого возраста, должен быть уверен в том, что показания к ней пра</w:t>
      </w:r>
      <w:r w:rsidRPr="00AD511D">
        <w:rPr>
          <w:rStyle w:val="FontStyle108"/>
          <w:rFonts w:ascii="Times New Roman" w:hAnsi="Times New Roman" w:cs="Times New Roman"/>
          <w:sz w:val="28"/>
          <w:szCs w:val="28"/>
        </w:rPr>
        <w:softHyphen/>
        <w:t>вильно определены, дозы лекарственного средства (ЛС) четко соответствуют индивидуальным особенностям больного, указания врача полностью поняты и его назначения выполняются надлежащим образом.</w:t>
      </w:r>
    </w:p>
    <w:p w:rsidR="00AD511D" w:rsidRPr="00AD511D" w:rsidRDefault="00AD511D" w:rsidP="00F661BB">
      <w:pPr>
        <w:pStyle w:val="Style16"/>
        <w:widowControl/>
        <w:spacing w:line="276" w:lineRule="auto"/>
        <w:ind w:left="720"/>
        <w:jc w:val="both"/>
        <w:rPr>
          <w:rStyle w:val="FontStyle108"/>
          <w:rFonts w:ascii="Times New Roman" w:hAnsi="Times New Roman" w:cs="Times New Roman"/>
          <w:sz w:val="28"/>
          <w:szCs w:val="28"/>
        </w:rPr>
      </w:pPr>
    </w:p>
    <w:p w:rsidR="00AD511D" w:rsidRPr="00AD511D" w:rsidRDefault="00AD511D" w:rsidP="00F661BB">
      <w:pPr>
        <w:pStyle w:val="Style79"/>
        <w:widowControl/>
        <w:spacing w:line="276" w:lineRule="auto"/>
        <w:jc w:val="center"/>
        <w:rPr>
          <w:rStyle w:val="FontStyle145"/>
          <w:rFonts w:ascii="Times New Roman" w:hAnsi="Times New Roman" w:cs="Times New Roman"/>
          <w:sz w:val="28"/>
          <w:szCs w:val="28"/>
        </w:rPr>
      </w:pPr>
      <w:r w:rsidRPr="00AD511D">
        <w:rPr>
          <w:rStyle w:val="FontStyle145"/>
          <w:rFonts w:ascii="Times New Roman" w:hAnsi="Times New Roman" w:cs="Times New Roman"/>
          <w:sz w:val="28"/>
          <w:szCs w:val="28"/>
        </w:rPr>
        <w:t xml:space="preserve">  Возрастные изменения фармакокинетики и фармакодинамики </w:t>
      </w:r>
    </w:p>
    <w:p w:rsidR="00AD511D" w:rsidRPr="00AD511D" w:rsidRDefault="00AD511D" w:rsidP="00F661BB">
      <w:pPr>
        <w:pStyle w:val="Style79"/>
        <w:widowControl/>
        <w:spacing w:line="276" w:lineRule="auto"/>
        <w:jc w:val="center"/>
        <w:rPr>
          <w:rStyle w:val="FontStyle145"/>
          <w:rFonts w:ascii="Times New Roman" w:hAnsi="Times New Roman" w:cs="Times New Roman"/>
          <w:sz w:val="28"/>
          <w:szCs w:val="28"/>
        </w:rPr>
      </w:pPr>
      <w:r w:rsidRPr="00AD511D">
        <w:rPr>
          <w:rStyle w:val="FontStyle145"/>
          <w:rFonts w:ascii="Times New Roman" w:hAnsi="Times New Roman" w:cs="Times New Roman"/>
          <w:sz w:val="28"/>
          <w:szCs w:val="28"/>
        </w:rPr>
        <w:t>лекарственных препаратов</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Реакция пожилого больного на лекарственный препарат в значительной степени зависит от физиологических и патологических изменений, проис</w:t>
      </w:r>
      <w:r w:rsidRPr="00AD511D">
        <w:rPr>
          <w:rStyle w:val="FontStyle108"/>
          <w:rFonts w:ascii="Times New Roman" w:hAnsi="Times New Roman" w:cs="Times New Roman"/>
          <w:sz w:val="28"/>
          <w:szCs w:val="28"/>
        </w:rPr>
        <w:softHyphen/>
        <w:t xml:space="preserve">ходящих при старении.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Физиологические процессы старения организма приводят к изменению фармакокинетики и фармакодинамики лекарственных средств. У лиц пожилого возраста и престарелых все фармакокинетические процессы протекают замедленно, в том числе биотрансформация и выведе</w:t>
      </w:r>
      <w:r w:rsidRPr="00AD511D">
        <w:rPr>
          <w:rStyle w:val="FontStyle108"/>
          <w:rFonts w:ascii="Times New Roman" w:hAnsi="Times New Roman" w:cs="Times New Roman"/>
          <w:sz w:val="28"/>
          <w:szCs w:val="28"/>
        </w:rPr>
        <w:softHyphen/>
        <w:t>ние. По этим причинам пожилые больные обычно нуждаются в меньшем ко</w:t>
      </w:r>
      <w:r w:rsidRPr="00AD511D">
        <w:rPr>
          <w:rStyle w:val="FontStyle108"/>
          <w:rFonts w:ascii="Times New Roman" w:hAnsi="Times New Roman" w:cs="Times New Roman"/>
          <w:sz w:val="28"/>
          <w:szCs w:val="28"/>
        </w:rPr>
        <w:softHyphen/>
        <w:t>личестве лекарств для достижения необходимого терапевтического эффекта.</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p>
    <w:p w:rsidR="00AD511D" w:rsidRPr="00AD511D" w:rsidRDefault="00AD511D" w:rsidP="00F661BB">
      <w:pPr>
        <w:pStyle w:val="Style6"/>
        <w:widowControl/>
        <w:spacing w:line="276" w:lineRule="auto"/>
        <w:jc w:val="center"/>
        <w:rPr>
          <w:rStyle w:val="FontStyle145"/>
          <w:rFonts w:ascii="Times New Roman" w:hAnsi="Times New Roman" w:cs="Times New Roman"/>
          <w:sz w:val="28"/>
          <w:szCs w:val="28"/>
        </w:rPr>
      </w:pPr>
      <w:r w:rsidRPr="00AD511D">
        <w:rPr>
          <w:rStyle w:val="FontStyle145"/>
          <w:rFonts w:ascii="Times New Roman" w:hAnsi="Times New Roman" w:cs="Times New Roman"/>
          <w:sz w:val="28"/>
          <w:szCs w:val="28"/>
        </w:rPr>
        <w:t xml:space="preserve">  Дозирование лекарственных средств в пожилом возрасте</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В соответствии с указаниями Государственной фармакопеи  РФ   для лиц старше 60 лет дозу препаратов, угнетающих Ц</w:t>
      </w:r>
      <w:r w:rsidRPr="00AD511D">
        <w:rPr>
          <w:rStyle w:val="FontStyle108"/>
          <w:rFonts w:ascii="Times New Roman" w:hAnsi="Times New Roman" w:cs="Times New Roman"/>
          <w:sz w:val="28"/>
          <w:szCs w:val="28"/>
          <w:lang w:val="en-US"/>
        </w:rPr>
        <w:t>HC</w:t>
      </w:r>
      <w:r w:rsidRPr="00AD511D">
        <w:rPr>
          <w:rStyle w:val="FontStyle108"/>
          <w:rFonts w:ascii="Times New Roman" w:hAnsi="Times New Roman" w:cs="Times New Roman"/>
          <w:sz w:val="28"/>
          <w:szCs w:val="28"/>
        </w:rPr>
        <w:t xml:space="preserve">, сердечных гликозидов и мочегонных уменьшают до 1/2 общепринятой. </w:t>
      </w:r>
    </w:p>
    <w:p w:rsidR="00AD511D" w:rsidRPr="00AD511D" w:rsidRDefault="00AD511D" w:rsidP="00F661BB">
      <w:pPr>
        <w:pStyle w:val="Style16"/>
        <w:widowControl/>
        <w:spacing w:line="276" w:lineRule="auto"/>
        <w:ind w:firstLine="720"/>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Дозы других сильнодейству</w:t>
      </w:r>
      <w:r w:rsidRPr="00AD511D">
        <w:rPr>
          <w:rStyle w:val="FontStyle108"/>
          <w:rFonts w:ascii="Times New Roman" w:hAnsi="Times New Roman" w:cs="Times New Roman"/>
          <w:sz w:val="28"/>
          <w:szCs w:val="28"/>
        </w:rPr>
        <w:softHyphen/>
        <w:t>ющих веществ составляют 2/3 доз, назначаемых больным среднего возраста. Терапевтический эффект достигается путем медленного увеличения дозы при минимальных лекарственных осложнениях. По достижении эффекта дозы уменьшают, определив поддерживающую дозу, которая, как правило, ниже, чем для лиц среднего возраста.</w:t>
      </w:r>
    </w:p>
    <w:p w:rsidR="00AD511D" w:rsidRPr="00AD511D" w:rsidRDefault="00AD511D" w:rsidP="00F661BB">
      <w:pPr>
        <w:pStyle w:val="Style16"/>
        <w:widowControl/>
        <w:spacing w:line="276" w:lineRule="auto"/>
        <w:jc w:val="both"/>
        <w:rPr>
          <w:rStyle w:val="FontStyle108"/>
          <w:rFonts w:ascii="Times New Roman" w:hAnsi="Times New Roman" w:cs="Times New Roman"/>
          <w:sz w:val="28"/>
          <w:szCs w:val="28"/>
        </w:rPr>
      </w:pPr>
      <w:r w:rsidRPr="00AD511D">
        <w:rPr>
          <w:rStyle w:val="FontStyle108"/>
          <w:rFonts w:ascii="Times New Roman" w:hAnsi="Times New Roman" w:cs="Times New Roman"/>
          <w:sz w:val="28"/>
          <w:szCs w:val="28"/>
        </w:rPr>
        <w:t xml:space="preserve">           Единых методических подходов к дозированию лекарственных средств в гериатрии нет, поэтому следует исходить из особенностей фармакокинетики и фармакодинамики конкретных групп препаратов. Подробные указания следует искать в инструкции к лекарственному препарату.</w:t>
      </w:r>
    </w:p>
    <w:p w:rsidR="00AD511D" w:rsidRPr="00AD511D" w:rsidRDefault="00AD511D" w:rsidP="00F661BB">
      <w:pPr>
        <w:pStyle w:val="Style16"/>
        <w:widowControl/>
        <w:spacing w:line="276" w:lineRule="auto"/>
        <w:jc w:val="both"/>
        <w:rPr>
          <w:rStyle w:val="FontStyle108"/>
          <w:rFonts w:ascii="Times New Roman" w:hAnsi="Times New Roman" w:cs="Times New Roman"/>
          <w:sz w:val="28"/>
          <w:szCs w:val="28"/>
        </w:rPr>
      </w:pPr>
    </w:p>
    <w:p w:rsidR="00F661BB" w:rsidRDefault="00F661BB">
      <w:pPr>
        <w:rPr>
          <w:rFonts w:ascii="Times New Roman" w:hAnsi="Times New Roman" w:cs="Times New Roman"/>
          <w:b/>
          <w:sz w:val="28"/>
          <w:szCs w:val="28"/>
        </w:rPr>
      </w:pPr>
      <w:r>
        <w:rPr>
          <w:rFonts w:ascii="Times New Roman" w:hAnsi="Times New Roman" w:cs="Times New Roman"/>
          <w:b/>
          <w:sz w:val="28"/>
          <w:szCs w:val="28"/>
        </w:rPr>
        <w:br w:type="page"/>
      </w:r>
    </w:p>
    <w:p w:rsidR="00077976" w:rsidRDefault="00077976" w:rsidP="00F661BB">
      <w:pPr>
        <w:spacing w:after="0"/>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077976" w:rsidRDefault="00077976" w:rsidP="00F661BB">
      <w:pPr>
        <w:spacing w:after="0"/>
        <w:jc w:val="both"/>
        <w:rPr>
          <w:rFonts w:ascii="Times New Roman" w:hAnsi="Times New Roman" w:cs="Times New Roman"/>
          <w:sz w:val="28"/>
          <w:szCs w:val="28"/>
        </w:rPr>
      </w:pPr>
    </w:p>
    <w:p w:rsidR="00077976" w:rsidRDefault="00077976" w:rsidP="00F661BB">
      <w:pPr>
        <w:pStyle w:val="ab"/>
        <w:numPr>
          <w:ilvl w:val="0"/>
          <w:numId w:val="11"/>
        </w:numPr>
        <w:spacing w:line="276" w:lineRule="auto"/>
        <w:jc w:val="both"/>
        <w:rPr>
          <w:sz w:val="28"/>
          <w:szCs w:val="28"/>
        </w:rPr>
      </w:pPr>
      <w:r>
        <w:rPr>
          <w:sz w:val="28"/>
          <w:szCs w:val="28"/>
        </w:rPr>
        <w:t xml:space="preserve">Федюкович Н.И. Фармакология. Учебное пособие для медицинских </w:t>
      </w:r>
    </w:p>
    <w:p w:rsidR="00077976" w:rsidRDefault="00077976" w:rsidP="00F661BB">
      <w:pPr>
        <w:pStyle w:val="ab"/>
        <w:spacing w:line="276" w:lineRule="auto"/>
        <w:ind w:left="338"/>
        <w:jc w:val="both"/>
        <w:rPr>
          <w:sz w:val="28"/>
          <w:szCs w:val="28"/>
        </w:rPr>
      </w:pPr>
      <w:r>
        <w:rPr>
          <w:sz w:val="28"/>
          <w:szCs w:val="28"/>
        </w:rPr>
        <w:t xml:space="preserve">     училищ и колледжей. – Ростов – на – Дону. «Феникс», 2001г, 672с</w:t>
      </w:r>
    </w:p>
    <w:p w:rsidR="00077976" w:rsidRDefault="00077976" w:rsidP="00F661BB">
      <w:pPr>
        <w:pStyle w:val="ab"/>
        <w:spacing w:line="276" w:lineRule="auto"/>
        <w:ind w:left="338"/>
        <w:jc w:val="both"/>
        <w:rPr>
          <w:sz w:val="28"/>
          <w:szCs w:val="28"/>
        </w:rPr>
      </w:pPr>
    </w:p>
    <w:p w:rsidR="00077976" w:rsidRDefault="00077976" w:rsidP="00F661BB">
      <w:pPr>
        <w:pStyle w:val="ab"/>
        <w:numPr>
          <w:ilvl w:val="0"/>
          <w:numId w:val="11"/>
        </w:numPr>
        <w:spacing w:line="276" w:lineRule="auto"/>
        <w:jc w:val="both"/>
        <w:rPr>
          <w:sz w:val="28"/>
          <w:szCs w:val="28"/>
        </w:rPr>
      </w:pPr>
      <w:r>
        <w:rPr>
          <w:sz w:val="28"/>
          <w:szCs w:val="28"/>
        </w:rPr>
        <w:t xml:space="preserve">Гаевый М.Д. Фармакология с рецептурой: Учебник/ М.Д. Гаевый и др.; </w:t>
      </w:r>
    </w:p>
    <w:p w:rsidR="00077976" w:rsidRDefault="00077976" w:rsidP="00F661BB">
      <w:pPr>
        <w:pStyle w:val="ab"/>
        <w:spacing w:line="276" w:lineRule="auto"/>
        <w:ind w:left="338"/>
        <w:jc w:val="both"/>
        <w:rPr>
          <w:sz w:val="28"/>
          <w:szCs w:val="28"/>
        </w:rPr>
      </w:pPr>
      <w:r>
        <w:rPr>
          <w:sz w:val="28"/>
          <w:szCs w:val="28"/>
        </w:rPr>
        <w:t xml:space="preserve">     Под ред. В.И.етрова.- Изд. 5-е, исправ. И дополн.- М.: ИКЦ «Март»; </w:t>
      </w:r>
    </w:p>
    <w:p w:rsidR="00077976" w:rsidRDefault="00077976" w:rsidP="00F661BB">
      <w:pPr>
        <w:pStyle w:val="ab"/>
        <w:spacing w:line="276" w:lineRule="auto"/>
        <w:ind w:left="338"/>
        <w:jc w:val="both"/>
        <w:rPr>
          <w:sz w:val="28"/>
          <w:szCs w:val="28"/>
        </w:rPr>
      </w:pPr>
      <w:r>
        <w:rPr>
          <w:sz w:val="28"/>
          <w:szCs w:val="28"/>
        </w:rPr>
        <w:t xml:space="preserve">     Ростов н/Д: Издательский центр «Март», 2007.- 448с.</w:t>
      </w:r>
    </w:p>
    <w:p w:rsidR="00077976" w:rsidRDefault="00077976" w:rsidP="00F661BB">
      <w:pPr>
        <w:pStyle w:val="ab"/>
        <w:spacing w:line="276" w:lineRule="auto"/>
        <w:ind w:left="338"/>
        <w:jc w:val="both"/>
        <w:rPr>
          <w:sz w:val="28"/>
          <w:szCs w:val="28"/>
        </w:rPr>
      </w:pPr>
    </w:p>
    <w:p w:rsidR="00AD511D" w:rsidRPr="00AD511D" w:rsidRDefault="00AD511D" w:rsidP="00AD511D">
      <w:pPr>
        <w:pStyle w:val="Style14"/>
        <w:widowControl/>
        <w:jc w:val="center"/>
        <w:rPr>
          <w:rStyle w:val="FontStyle144"/>
          <w:rFonts w:ascii="Times New Roman" w:hAnsi="Times New Roman" w:cs="Times New Roman"/>
          <w:sz w:val="28"/>
          <w:szCs w:val="28"/>
        </w:rPr>
      </w:pPr>
    </w:p>
    <w:sectPr w:rsidR="00AD511D" w:rsidRPr="00AD511D" w:rsidSect="009F436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CF8" w:rsidRPr="00354082" w:rsidRDefault="00627CF8" w:rsidP="00354082">
      <w:pPr>
        <w:pStyle w:val="Style50"/>
        <w:rPr>
          <w:rFonts w:asciiTheme="minorHAnsi" w:eastAsiaTheme="minorEastAsia" w:hAnsiTheme="minorHAnsi" w:cstheme="minorBidi"/>
          <w:sz w:val="22"/>
          <w:szCs w:val="22"/>
        </w:rPr>
      </w:pPr>
      <w:r>
        <w:separator/>
      </w:r>
    </w:p>
  </w:endnote>
  <w:endnote w:type="continuationSeparator" w:id="1">
    <w:p w:rsidR="00627CF8" w:rsidRPr="00354082" w:rsidRDefault="00627CF8" w:rsidP="00354082">
      <w:pPr>
        <w:pStyle w:val="Style5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1392"/>
      <w:docPartObj>
        <w:docPartGallery w:val="Page Numbers (Bottom of Page)"/>
        <w:docPartUnique/>
      </w:docPartObj>
    </w:sdtPr>
    <w:sdtContent>
      <w:p w:rsidR="00354082" w:rsidRDefault="00C570BA">
        <w:pPr>
          <w:pStyle w:val="a9"/>
          <w:jc w:val="right"/>
        </w:pPr>
        <w:fldSimple w:instr=" PAGE   \* MERGEFORMAT ">
          <w:r w:rsidR="00F661BB">
            <w:rPr>
              <w:noProof/>
            </w:rPr>
            <w:t>10</w:t>
          </w:r>
        </w:fldSimple>
      </w:p>
    </w:sdtContent>
  </w:sdt>
  <w:p w:rsidR="00354082" w:rsidRDefault="003540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CF8" w:rsidRPr="00354082" w:rsidRDefault="00627CF8" w:rsidP="00354082">
      <w:pPr>
        <w:pStyle w:val="Style50"/>
        <w:rPr>
          <w:rFonts w:asciiTheme="minorHAnsi" w:eastAsiaTheme="minorEastAsia" w:hAnsiTheme="minorHAnsi" w:cstheme="minorBidi"/>
          <w:sz w:val="22"/>
          <w:szCs w:val="22"/>
        </w:rPr>
      </w:pPr>
      <w:r>
        <w:separator/>
      </w:r>
    </w:p>
  </w:footnote>
  <w:footnote w:type="continuationSeparator" w:id="1">
    <w:p w:rsidR="00627CF8" w:rsidRPr="00354082" w:rsidRDefault="00627CF8" w:rsidP="00354082">
      <w:pPr>
        <w:pStyle w:val="Style5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7B8"/>
    <w:multiLevelType w:val="hybridMultilevel"/>
    <w:tmpl w:val="206C3F1E"/>
    <w:lvl w:ilvl="0" w:tplc="56C8B9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D03858"/>
    <w:multiLevelType w:val="hybridMultilevel"/>
    <w:tmpl w:val="7D1AE944"/>
    <w:lvl w:ilvl="0" w:tplc="EED62128">
      <w:start w:val="1"/>
      <w:numFmt w:val="decimal"/>
      <w:lvlText w:val="%1."/>
      <w:lvlJc w:val="left"/>
      <w:pPr>
        <w:tabs>
          <w:tab w:val="num" w:pos="698"/>
        </w:tabs>
        <w:ind w:left="69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5700CC"/>
    <w:multiLevelType w:val="hybridMultilevel"/>
    <w:tmpl w:val="666EFE88"/>
    <w:lvl w:ilvl="0" w:tplc="56C8B94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D5E5137"/>
    <w:multiLevelType w:val="hybridMultilevel"/>
    <w:tmpl w:val="E002323A"/>
    <w:lvl w:ilvl="0" w:tplc="D0B69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52441"/>
    <w:multiLevelType w:val="hybridMultilevel"/>
    <w:tmpl w:val="F44A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21457"/>
    <w:multiLevelType w:val="hybridMultilevel"/>
    <w:tmpl w:val="1312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64E7D"/>
    <w:multiLevelType w:val="hybridMultilevel"/>
    <w:tmpl w:val="382C424E"/>
    <w:lvl w:ilvl="0" w:tplc="248C5EB2">
      <w:start w:val="1"/>
      <w:numFmt w:val="decimal"/>
      <w:lvlText w:val="%1."/>
      <w:lvlJc w:val="left"/>
      <w:pPr>
        <w:ind w:left="114" w:hanging="54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47F82E54"/>
    <w:multiLevelType w:val="hybridMultilevel"/>
    <w:tmpl w:val="0CB49BC0"/>
    <w:lvl w:ilvl="0" w:tplc="56C8B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315172"/>
    <w:multiLevelType w:val="hybridMultilevel"/>
    <w:tmpl w:val="882A2D42"/>
    <w:lvl w:ilvl="0" w:tplc="6F3A5FD6">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5983318B"/>
    <w:multiLevelType w:val="hybridMultilevel"/>
    <w:tmpl w:val="A1E8B038"/>
    <w:lvl w:ilvl="0" w:tplc="D0B69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C3100B"/>
    <w:multiLevelType w:val="hybridMultilevel"/>
    <w:tmpl w:val="AC387318"/>
    <w:lvl w:ilvl="0" w:tplc="5A0867CE">
      <w:start w:val="1"/>
      <w:numFmt w:val="decimal"/>
      <w:lvlText w:val="%1."/>
      <w:lvlJc w:val="left"/>
      <w:pPr>
        <w:ind w:left="114" w:hanging="54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8"/>
  </w:num>
  <w:num w:numId="2">
    <w:abstractNumId w:val="10"/>
  </w:num>
  <w:num w:numId="3">
    <w:abstractNumId w:val="6"/>
  </w:num>
  <w:num w:numId="4">
    <w:abstractNumId w:val="4"/>
  </w:num>
  <w:num w:numId="5">
    <w:abstractNumId w:val="5"/>
  </w:num>
  <w:num w:numId="6">
    <w:abstractNumId w:val="0"/>
  </w:num>
  <w:num w:numId="7">
    <w:abstractNumId w:val="2"/>
  </w:num>
  <w:num w:numId="8">
    <w:abstractNumId w:val="7"/>
  </w:num>
  <w:num w:numId="9">
    <w:abstractNumId w:val="9"/>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511D"/>
    <w:rsid w:val="00077976"/>
    <w:rsid w:val="001C2CD4"/>
    <w:rsid w:val="003162EE"/>
    <w:rsid w:val="00354082"/>
    <w:rsid w:val="004E4749"/>
    <w:rsid w:val="00627CF8"/>
    <w:rsid w:val="0068543B"/>
    <w:rsid w:val="00690FE1"/>
    <w:rsid w:val="0076554E"/>
    <w:rsid w:val="007F740A"/>
    <w:rsid w:val="009312C3"/>
    <w:rsid w:val="009F436D"/>
    <w:rsid w:val="00A75775"/>
    <w:rsid w:val="00AD511D"/>
    <w:rsid w:val="00C570BA"/>
    <w:rsid w:val="00DE1B97"/>
    <w:rsid w:val="00E9492C"/>
    <w:rsid w:val="00ED1880"/>
    <w:rsid w:val="00F6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6D"/>
  </w:style>
  <w:style w:type="paragraph" w:styleId="1">
    <w:name w:val="heading 1"/>
    <w:basedOn w:val="a"/>
    <w:link w:val="10"/>
    <w:uiPriority w:val="9"/>
    <w:qFormat/>
    <w:rsid w:val="00DE1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11D"/>
    <w:pPr>
      <w:ind w:left="720"/>
      <w:contextualSpacing/>
    </w:pPr>
    <w:rPr>
      <w:rFonts w:ascii="Calibri" w:eastAsia="Times New Roman" w:hAnsi="Calibri" w:cs="Times New Roman"/>
    </w:rPr>
  </w:style>
  <w:style w:type="paragraph" w:customStyle="1" w:styleId="Style6">
    <w:name w:val="Style6"/>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1">
    <w:name w:val="Style11"/>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4">
    <w:name w:val="Style14"/>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6">
    <w:name w:val="Style16"/>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3">
    <w:name w:val="Style23"/>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0">
    <w:name w:val="Style40"/>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9">
    <w:name w:val="Style49"/>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99">
    <w:name w:val="Font Style99"/>
    <w:uiPriority w:val="99"/>
    <w:rsid w:val="00AD511D"/>
    <w:rPr>
      <w:rFonts w:ascii="Lucida Sans Unicode" w:hAnsi="Lucida Sans Unicode" w:cs="Lucida Sans Unicode" w:hint="default"/>
      <w:sz w:val="16"/>
      <w:szCs w:val="16"/>
    </w:rPr>
  </w:style>
  <w:style w:type="character" w:customStyle="1" w:styleId="FontStyle104">
    <w:name w:val="Font Style104"/>
    <w:uiPriority w:val="99"/>
    <w:rsid w:val="00AD511D"/>
    <w:rPr>
      <w:rFonts w:ascii="Lucida Sans Unicode" w:hAnsi="Lucida Sans Unicode" w:cs="Lucida Sans Unicode" w:hint="default"/>
      <w:b/>
      <w:bCs/>
      <w:spacing w:val="-20"/>
      <w:sz w:val="30"/>
      <w:szCs w:val="30"/>
    </w:rPr>
  </w:style>
  <w:style w:type="character" w:customStyle="1" w:styleId="FontStyle105">
    <w:name w:val="Font Style105"/>
    <w:uiPriority w:val="99"/>
    <w:rsid w:val="00AD511D"/>
    <w:rPr>
      <w:rFonts w:ascii="Lucida Sans Unicode" w:hAnsi="Lucida Sans Unicode" w:cs="Lucida Sans Unicode" w:hint="default"/>
      <w:b/>
      <w:bCs/>
      <w:spacing w:val="-10"/>
      <w:sz w:val="16"/>
      <w:szCs w:val="16"/>
    </w:rPr>
  </w:style>
  <w:style w:type="character" w:customStyle="1" w:styleId="FontStyle106">
    <w:name w:val="Font Style106"/>
    <w:uiPriority w:val="99"/>
    <w:rsid w:val="00AD511D"/>
    <w:rPr>
      <w:rFonts w:ascii="Lucida Sans Unicode" w:hAnsi="Lucida Sans Unicode" w:cs="Lucida Sans Unicode" w:hint="default"/>
      <w:sz w:val="14"/>
      <w:szCs w:val="14"/>
    </w:rPr>
  </w:style>
  <w:style w:type="character" w:customStyle="1" w:styleId="FontStyle108">
    <w:name w:val="Font Style108"/>
    <w:uiPriority w:val="99"/>
    <w:rsid w:val="00AD511D"/>
    <w:rPr>
      <w:rFonts w:ascii="Lucida Sans Unicode" w:hAnsi="Lucida Sans Unicode" w:cs="Lucida Sans Unicode" w:hint="default"/>
      <w:sz w:val="16"/>
      <w:szCs w:val="16"/>
    </w:rPr>
  </w:style>
  <w:style w:type="character" w:customStyle="1" w:styleId="FontStyle128">
    <w:name w:val="Font Style128"/>
    <w:uiPriority w:val="99"/>
    <w:rsid w:val="00AD511D"/>
    <w:rPr>
      <w:rFonts w:ascii="Lucida Sans Unicode" w:hAnsi="Lucida Sans Unicode" w:cs="Lucida Sans Unicode" w:hint="default"/>
      <w:i/>
      <w:iCs/>
      <w:sz w:val="16"/>
      <w:szCs w:val="16"/>
    </w:rPr>
  </w:style>
  <w:style w:type="character" w:customStyle="1" w:styleId="FontStyle142">
    <w:name w:val="Font Style142"/>
    <w:uiPriority w:val="99"/>
    <w:rsid w:val="00AD511D"/>
    <w:rPr>
      <w:rFonts w:ascii="Lucida Sans Unicode" w:hAnsi="Lucida Sans Unicode" w:cs="Lucida Sans Unicode" w:hint="default"/>
      <w:sz w:val="14"/>
      <w:szCs w:val="14"/>
    </w:rPr>
  </w:style>
  <w:style w:type="character" w:customStyle="1" w:styleId="FontStyle144">
    <w:name w:val="Font Style144"/>
    <w:uiPriority w:val="99"/>
    <w:rsid w:val="00AD511D"/>
    <w:rPr>
      <w:rFonts w:ascii="Lucida Sans Unicode" w:hAnsi="Lucida Sans Unicode" w:cs="Lucida Sans Unicode" w:hint="default"/>
      <w:b/>
      <w:bCs/>
      <w:spacing w:val="-10"/>
      <w:sz w:val="26"/>
      <w:szCs w:val="26"/>
    </w:rPr>
  </w:style>
  <w:style w:type="character" w:customStyle="1" w:styleId="FontStyle145">
    <w:name w:val="Font Style145"/>
    <w:uiPriority w:val="99"/>
    <w:rsid w:val="00AD511D"/>
    <w:rPr>
      <w:rFonts w:ascii="Lucida Sans Unicode" w:hAnsi="Lucida Sans Unicode" w:cs="Lucida Sans Unicode" w:hint="default"/>
      <w:b/>
      <w:bCs/>
      <w:spacing w:val="-10"/>
      <w:sz w:val="22"/>
      <w:szCs w:val="22"/>
    </w:rPr>
  </w:style>
  <w:style w:type="character" w:customStyle="1" w:styleId="FontStyle146">
    <w:name w:val="Font Style146"/>
    <w:uiPriority w:val="99"/>
    <w:rsid w:val="00AD511D"/>
    <w:rPr>
      <w:rFonts w:ascii="Lucida Sans Unicode" w:hAnsi="Lucida Sans Unicode" w:cs="Lucida Sans Unicode" w:hint="default"/>
      <w:b/>
      <w:bCs/>
      <w:spacing w:val="-20"/>
      <w:sz w:val="18"/>
      <w:szCs w:val="18"/>
    </w:rPr>
  </w:style>
  <w:style w:type="paragraph" w:customStyle="1" w:styleId="Style13">
    <w:name w:val="Style13"/>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2">
    <w:name w:val="Style42"/>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50">
    <w:name w:val="Style50"/>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101">
    <w:name w:val="Font Style101"/>
    <w:uiPriority w:val="99"/>
    <w:rsid w:val="00AD511D"/>
    <w:rPr>
      <w:rFonts w:ascii="Candara" w:hAnsi="Candara" w:cs="Candara" w:hint="default"/>
      <w:b/>
      <w:bCs/>
      <w:sz w:val="14"/>
      <w:szCs w:val="14"/>
    </w:rPr>
  </w:style>
  <w:style w:type="character" w:customStyle="1" w:styleId="FontStyle112">
    <w:name w:val="Font Style112"/>
    <w:uiPriority w:val="99"/>
    <w:rsid w:val="00AD511D"/>
    <w:rPr>
      <w:rFonts w:ascii="Lucida Sans Unicode" w:hAnsi="Lucida Sans Unicode" w:cs="Lucida Sans Unicode" w:hint="default"/>
      <w:sz w:val="14"/>
      <w:szCs w:val="14"/>
    </w:rPr>
  </w:style>
  <w:style w:type="character" w:customStyle="1" w:styleId="FontStyle121">
    <w:name w:val="Font Style121"/>
    <w:uiPriority w:val="99"/>
    <w:rsid w:val="00AD511D"/>
    <w:rPr>
      <w:rFonts w:ascii="Lucida Sans Unicode" w:hAnsi="Lucida Sans Unicode" w:cs="Lucida Sans Unicode" w:hint="default"/>
      <w:b/>
      <w:bCs/>
      <w:spacing w:val="-10"/>
      <w:sz w:val="16"/>
      <w:szCs w:val="16"/>
    </w:rPr>
  </w:style>
  <w:style w:type="character" w:customStyle="1" w:styleId="FontStyle130">
    <w:name w:val="Font Style130"/>
    <w:uiPriority w:val="99"/>
    <w:rsid w:val="00AD511D"/>
    <w:rPr>
      <w:rFonts w:ascii="Lucida Sans Unicode" w:hAnsi="Lucida Sans Unicode" w:cs="Lucida Sans Unicode" w:hint="default"/>
      <w:b/>
      <w:bCs/>
      <w:i/>
      <w:iCs/>
      <w:sz w:val="16"/>
      <w:szCs w:val="16"/>
    </w:rPr>
  </w:style>
  <w:style w:type="character" w:customStyle="1" w:styleId="FontStyle143">
    <w:name w:val="Font Style143"/>
    <w:uiPriority w:val="99"/>
    <w:rsid w:val="00AD511D"/>
    <w:rPr>
      <w:rFonts w:ascii="Lucida Sans Unicode" w:hAnsi="Lucida Sans Unicode" w:cs="Lucida Sans Unicode" w:hint="default"/>
      <w:sz w:val="16"/>
      <w:szCs w:val="16"/>
    </w:rPr>
  </w:style>
  <w:style w:type="paragraph" w:customStyle="1" w:styleId="Style17">
    <w:name w:val="Style17"/>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5">
    <w:name w:val="Style15"/>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94">
    <w:name w:val="Font Style94"/>
    <w:uiPriority w:val="99"/>
    <w:rsid w:val="00AD511D"/>
    <w:rPr>
      <w:rFonts w:ascii="Lucida Sans Unicode" w:hAnsi="Lucida Sans Unicode" w:cs="Lucida Sans Unicode" w:hint="default"/>
      <w:i/>
      <w:iCs/>
      <w:sz w:val="16"/>
      <w:szCs w:val="16"/>
    </w:rPr>
  </w:style>
  <w:style w:type="character" w:customStyle="1" w:styleId="FontStyle107">
    <w:name w:val="Font Style107"/>
    <w:uiPriority w:val="99"/>
    <w:rsid w:val="00AD511D"/>
    <w:rPr>
      <w:rFonts w:ascii="Lucida Sans Unicode" w:hAnsi="Lucida Sans Unicode" w:cs="Lucida Sans Unicode" w:hint="default"/>
      <w:b/>
      <w:bCs/>
      <w:spacing w:val="10"/>
      <w:sz w:val="10"/>
      <w:szCs w:val="10"/>
    </w:rPr>
  </w:style>
  <w:style w:type="paragraph" w:customStyle="1" w:styleId="Style43">
    <w:name w:val="Style43"/>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8">
    <w:name w:val="Style48"/>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58">
    <w:name w:val="Style58"/>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0">
    <w:name w:val="Style60"/>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2">
    <w:name w:val="Style62"/>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3">
    <w:name w:val="Style63"/>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4">
    <w:name w:val="Style64"/>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6">
    <w:name w:val="Style66"/>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7">
    <w:name w:val="Style67"/>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79">
    <w:name w:val="Style79"/>
    <w:basedOn w:val="a"/>
    <w:uiPriority w:val="99"/>
    <w:rsid w:val="00AD511D"/>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89">
    <w:name w:val="Font Style89"/>
    <w:uiPriority w:val="99"/>
    <w:rsid w:val="00AD511D"/>
    <w:rPr>
      <w:rFonts w:ascii="Lucida Sans Unicode" w:hAnsi="Lucida Sans Unicode" w:cs="Lucida Sans Unicode"/>
      <w:i/>
      <w:iCs/>
      <w:spacing w:val="20"/>
      <w:sz w:val="8"/>
      <w:szCs w:val="8"/>
    </w:rPr>
  </w:style>
  <w:style w:type="character" w:customStyle="1" w:styleId="FontStyle91">
    <w:name w:val="Font Style91"/>
    <w:uiPriority w:val="99"/>
    <w:rsid w:val="00AD511D"/>
    <w:rPr>
      <w:rFonts w:ascii="Century Schoolbook" w:hAnsi="Century Schoolbook" w:cs="Century Schoolbook"/>
      <w:sz w:val="8"/>
      <w:szCs w:val="8"/>
    </w:rPr>
  </w:style>
  <w:style w:type="character" w:customStyle="1" w:styleId="FontStyle110">
    <w:name w:val="Font Style110"/>
    <w:uiPriority w:val="99"/>
    <w:rsid w:val="00AD511D"/>
    <w:rPr>
      <w:rFonts w:ascii="Lucida Sans Unicode" w:hAnsi="Lucida Sans Unicode" w:cs="Lucida Sans Unicode"/>
      <w:b/>
      <w:bCs/>
      <w:sz w:val="14"/>
      <w:szCs w:val="14"/>
    </w:rPr>
  </w:style>
  <w:style w:type="character" w:customStyle="1" w:styleId="FontStyle111">
    <w:name w:val="Font Style111"/>
    <w:uiPriority w:val="99"/>
    <w:rsid w:val="00AD511D"/>
    <w:rPr>
      <w:rFonts w:ascii="Lucida Sans Unicode" w:hAnsi="Lucida Sans Unicode" w:cs="Lucida Sans Unicode"/>
      <w:b/>
      <w:bCs/>
      <w:i/>
      <w:iCs/>
      <w:w w:val="40"/>
      <w:sz w:val="28"/>
      <w:szCs w:val="28"/>
    </w:rPr>
  </w:style>
  <w:style w:type="character" w:customStyle="1" w:styleId="FontStyle113">
    <w:name w:val="Font Style113"/>
    <w:uiPriority w:val="99"/>
    <w:rsid w:val="00AD511D"/>
    <w:rPr>
      <w:rFonts w:ascii="Lucida Sans Unicode" w:hAnsi="Lucida Sans Unicode" w:cs="Lucida Sans Unicode"/>
      <w:spacing w:val="-20"/>
      <w:sz w:val="18"/>
      <w:szCs w:val="18"/>
    </w:rPr>
  </w:style>
  <w:style w:type="character" w:customStyle="1" w:styleId="10">
    <w:name w:val="Заголовок 1 Знак"/>
    <w:basedOn w:val="a0"/>
    <w:link w:val="1"/>
    <w:uiPriority w:val="9"/>
    <w:rsid w:val="00DE1B97"/>
    <w:rPr>
      <w:rFonts w:ascii="Times New Roman" w:eastAsia="Times New Roman" w:hAnsi="Times New Roman" w:cs="Times New Roman"/>
      <w:b/>
      <w:bCs/>
      <w:kern w:val="36"/>
      <w:sz w:val="48"/>
      <w:szCs w:val="48"/>
    </w:rPr>
  </w:style>
  <w:style w:type="paragraph" w:customStyle="1" w:styleId="price">
    <w:name w:val="price"/>
    <w:basedOn w:val="a"/>
    <w:rsid w:val="00DE1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1B97"/>
  </w:style>
  <w:style w:type="character" w:customStyle="1" w:styleId="discount">
    <w:name w:val="discount"/>
    <w:basedOn w:val="a0"/>
    <w:rsid w:val="00DE1B97"/>
  </w:style>
  <w:style w:type="paragraph" w:customStyle="1" w:styleId="rating">
    <w:name w:val="rating"/>
    <w:basedOn w:val="a"/>
    <w:rsid w:val="00DE1B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1B97"/>
    <w:rPr>
      <w:color w:val="0000FF"/>
      <w:u w:val="single"/>
    </w:rPr>
  </w:style>
  <w:style w:type="paragraph" w:customStyle="1" w:styleId="brand-logo">
    <w:name w:val="brand-logo"/>
    <w:basedOn w:val="a"/>
    <w:rsid w:val="00DE1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
    <w:name w:val="pp"/>
    <w:basedOn w:val="a"/>
    <w:rsid w:val="00DE1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basedOn w:val="a0"/>
    <w:rsid w:val="00DE1B97"/>
  </w:style>
  <w:style w:type="character" w:customStyle="1" w:styleId="color">
    <w:name w:val="color"/>
    <w:basedOn w:val="a0"/>
    <w:rsid w:val="00DE1B97"/>
  </w:style>
  <w:style w:type="character" w:customStyle="1" w:styleId="composition">
    <w:name w:val="composition"/>
    <w:basedOn w:val="a0"/>
    <w:rsid w:val="00DE1B97"/>
  </w:style>
  <w:style w:type="paragraph" w:customStyle="1" w:styleId="description">
    <w:name w:val="description"/>
    <w:basedOn w:val="a"/>
    <w:rsid w:val="00DE1B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E1B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B97"/>
    <w:rPr>
      <w:rFonts w:ascii="Tahoma" w:hAnsi="Tahoma" w:cs="Tahoma"/>
      <w:sz w:val="16"/>
      <w:szCs w:val="16"/>
    </w:rPr>
  </w:style>
  <w:style w:type="paragraph" w:styleId="a7">
    <w:name w:val="header"/>
    <w:basedOn w:val="a"/>
    <w:link w:val="a8"/>
    <w:uiPriority w:val="99"/>
    <w:semiHidden/>
    <w:unhideWhenUsed/>
    <w:rsid w:val="003540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54082"/>
  </w:style>
  <w:style w:type="paragraph" w:styleId="a9">
    <w:name w:val="footer"/>
    <w:basedOn w:val="a"/>
    <w:link w:val="aa"/>
    <w:uiPriority w:val="99"/>
    <w:unhideWhenUsed/>
    <w:rsid w:val="003540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082"/>
  </w:style>
  <w:style w:type="paragraph" w:customStyle="1" w:styleId="ab">
    <w:name w:val="Стиль"/>
    <w:rsid w:val="0007797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311180">
      <w:bodyDiv w:val="1"/>
      <w:marLeft w:val="0"/>
      <w:marRight w:val="0"/>
      <w:marTop w:val="0"/>
      <w:marBottom w:val="0"/>
      <w:divBdr>
        <w:top w:val="none" w:sz="0" w:space="0" w:color="auto"/>
        <w:left w:val="none" w:sz="0" w:space="0" w:color="auto"/>
        <w:bottom w:val="none" w:sz="0" w:space="0" w:color="auto"/>
        <w:right w:val="none" w:sz="0" w:space="0" w:color="auto"/>
      </w:divBdr>
      <w:divsChild>
        <w:div w:id="248083291">
          <w:marLeft w:val="0"/>
          <w:marRight w:val="0"/>
          <w:marTop w:val="0"/>
          <w:marBottom w:val="0"/>
          <w:divBdr>
            <w:top w:val="none" w:sz="0" w:space="0" w:color="auto"/>
            <w:left w:val="none" w:sz="0" w:space="0" w:color="auto"/>
            <w:bottom w:val="none" w:sz="0" w:space="0" w:color="auto"/>
            <w:right w:val="none" w:sz="0" w:space="0" w:color="auto"/>
          </w:divBdr>
          <w:divsChild>
            <w:div w:id="1273319484">
              <w:marLeft w:val="0"/>
              <w:marRight w:val="0"/>
              <w:marTop w:val="0"/>
              <w:marBottom w:val="0"/>
              <w:divBdr>
                <w:top w:val="none" w:sz="0" w:space="0" w:color="auto"/>
                <w:left w:val="none" w:sz="0" w:space="0" w:color="auto"/>
                <w:bottom w:val="none" w:sz="0" w:space="0" w:color="auto"/>
                <w:right w:val="none" w:sz="0" w:space="0" w:color="auto"/>
              </w:divBdr>
              <w:divsChild>
                <w:div w:id="1870072061">
                  <w:marLeft w:val="0"/>
                  <w:marRight w:val="0"/>
                  <w:marTop w:val="0"/>
                  <w:marBottom w:val="0"/>
                  <w:divBdr>
                    <w:top w:val="none" w:sz="0" w:space="0" w:color="auto"/>
                    <w:left w:val="none" w:sz="0" w:space="0" w:color="auto"/>
                    <w:bottom w:val="none" w:sz="0" w:space="0" w:color="auto"/>
                    <w:right w:val="none" w:sz="0" w:space="0" w:color="auto"/>
                  </w:divBdr>
                </w:div>
              </w:divsChild>
            </w:div>
            <w:div w:id="752975457">
              <w:marLeft w:val="0"/>
              <w:marRight w:val="0"/>
              <w:marTop w:val="0"/>
              <w:marBottom w:val="0"/>
              <w:divBdr>
                <w:top w:val="none" w:sz="0" w:space="0" w:color="auto"/>
                <w:left w:val="none" w:sz="0" w:space="0" w:color="auto"/>
                <w:bottom w:val="none" w:sz="0" w:space="0" w:color="auto"/>
                <w:right w:val="none" w:sz="0" w:space="0" w:color="auto"/>
              </w:divBdr>
              <w:divsChild>
                <w:div w:id="8454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5977">
          <w:marLeft w:val="0"/>
          <w:marRight w:val="0"/>
          <w:marTop w:val="0"/>
          <w:marBottom w:val="0"/>
          <w:divBdr>
            <w:top w:val="none" w:sz="0" w:space="0" w:color="auto"/>
            <w:left w:val="none" w:sz="0" w:space="0" w:color="auto"/>
            <w:bottom w:val="none" w:sz="0" w:space="0" w:color="auto"/>
            <w:right w:val="none" w:sz="0" w:space="0" w:color="auto"/>
          </w:divBdr>
        </w:div>
      </w:divsChild>
    </w:div>
    <w:div w:id="20715205">
      <w:bodyDiv w:val="1"/>
      <w:marLeft w:val="0"/>
      <w:marRight w:val="0"/>
      <w:marTop w:val="0"/>
      <w:marBottom w:val="0"/>
      <w:divBdr>
        <w:top w:val="none" w:sz="0" w:space="0" w:color="auto"/>
        <w:left w:val="none" w:sz="0" w:space="0" w:color="auto"/>
        <w:bottom w:val="none" w:sz="0" w:space="0" w:color="auto"/>
        <w:right w:val="none" w:sz="0" w:space="0" w:color="auto"/>
      </w:divBdr>
      <w:divsChild>
        <w:div w:id="987785226">
          <w:marLeft w:val="0"/>
          <w:marRight w:val="0"/>
          <w:marTop w:val="0"/>
          <w:marBottom w:val="0"/>
          <w:divBdr>
            <w:top w:val="none" w:sz="0" w:space="0" w:color="auto"/>
            <w:left w:val="none" w:sz="0" w:space="0" w:color="auto"/>
            <w:bottom w:val="none" w:sz="0" w:space="0" w:color="auto"/>
            <w:right w:val="none" w:sz="0" w:space="0" w:color="auto"/>
          </w:divBdr>
          <w:divsChild>
            <w:div w:id="1993754775">
              <w:marLeft w:val="0"/>
              <w:marRight w:val="0"/>
              <w:marTop w:val="0"/>
              <w:marBottom w:val="0"/>
              <w:divBdr>
                <w:top w:val="none" w:sz="0" w:space="0" w:color="auto"/>
                <w:left w:val="none" w:sz="0" w:space="0" w:color="auto"/>
                <w:bottom w:val="none" w:sz="0" w:space="0" w:color="auto"/>
                <w:right w:val="none" w:sz="0" w:space="0" w:color="auto"/>
              </w:divBdr>
              <w:divsChild>
                <w:div w:id="2072773458">
                  <w:marLeft w:val="0"/>
                  <w:marRight w:val="0"/>
                  <w:marTop w:val="0"/>
                  <w:marBottom w:val="0"/>
                  <w:divBdr>
                    <w:top w:val="none" w:sz="0" w:space="0" w:color="auto"/>
                    <w:left w:val="none" w:sz="0" w:space="0" w:color="auto"/>
                    <w:bottom w:val="none" w:sz="0" w:space="0" w:color="auto"/>
                    <w:right w:val="none" w:sz="0" w:space="0" w:color="auto"/>
                  </w:divBdr>
                </w:div>
              </w:divsChild>
            </w:div>
            <w:div w:id="1523786876">
              <w:marLeft w:val="0"/>
              <w:marRight w:val="0"/>
              <w:marTop w:val="0"/>
              <w:marBottom w:val="0"/>
              <w:divBdr>
                <w:top w:val="none" w:sz="0" w:space="0" w:color="auto"/>
                <w:left w:val="none" w:sz="0" w:space="0" w:color="auto"/>
                <w:bottom w:val="none" w:sz="0" w:space="0" w:color="auto"/>
                <w:right w:val="none" w:sz="0" w:space="0" w:color="auto"/>
              </w:divBdr>
              <w:divsChild>
                <w:div w:id="18901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7839">
          <w:marLeft w:val="0"/>
          <w:marRight w:val="0"/>
          <w:marTop w:val="0"/>
          <w:marBottom w:val="0"/>
          <w:divBdr>
            <w:top w:val="none" w:sz="0" w:space="0" w:color="auto"/>
            <w:left w:val="none" w:sz="0" w:space="0" w:color="auto"/>
            <w:bottom w:val="none" w:sz="0" w:space="0" w:color="auto"/>
            <w:right w:val="none" w:sz="0" w:space="0" w:color="auto"/>
          </w:divBdr>
        </w:div>
      </w:divsChild>
    </w:div>
    <w:div w:id="100075241">
      <w:bodyDiv w:val="1"/>
      <w:marLeft w:val="0"/>
      <w:marRight w:val="0"/>
      <w:marTop w:val="0"/>
      <w:marBottom w:val="0"/>
      <w:divBdr>
        <w:top w:val="none" w:sz="0" w:space="0" w:color="auto"/>
        <w:left w:val="none" w:sz="0" w:space="0" w:color="auto"/>
        <w:bottom w:val="none" w:sz="0" w:space="0" w:color="auto"/>
        <w:right w:val="none" w:sz="0" w:space="0" w:color="auto"/>
      </w:divBdr>
      <w:divsChild>
        <w:div w:id="1403023635">
          <w:marLeft w:val="0"/>
          <w:marRight w:val="0"/>
          <w:marTop w:val="0"/>
          <w:marBottom w:val="0"/>
          <w:divBdr>
            <w:top w:val="none" w:sz="0" w:space="0" w:color="auto"/>
            <w:left w:val="none" w:sz="0" w:space="0" w:color="auto"/>
            <w:bottom w:val="none" w:sz="0" w:space="0" w:color="auto"/>
            <w:right w:val="none" w:sz="0" w:space="0" w:color="auto"/>
          </w:divBdr>
          <w:divsChild>
            <w:div w:id="980233827">
              <w:marLeft w:val="0"/>
              <w:marRight w:val="0"/>
              <w:marTop w:val="0"/>
              <w:marBottom w:val="0"/>
              <w:divBdr>
                <w:top w:val="none" w:sz="0" w:space="0" w:color="auto"/>
                <w:left w:val="none" w:sz="0" w:space="0" w:color="auto"/>
                <w:bottom w:val="none" w:sz="0" w:space="0" w:color="auto"/>
                <w:right w:val="none" w:sz="0" w:space="0" w:color="auto"/>
              </w:divBdr>
              <w:divsChild>
                <w:div w:id="279993752">
                  <w:marLeft w:val="0"/>
                  <w:marRight w:val="0"/>
                  <w:marTop w:val="0"/>
                  <w:marBottom w:val="0"/>
                  <w:divBdr>
                    <w:top w:val="none" w:sz="0" w:space="0" w:color="auto"/>
                    <w:left w:val="none" w:sz="0" w:space="0" w:color="auto"/>
                    <w:bottom w:val="none" w:sz="0" w:space="0" w:color="auto"/>
                    <w:right w:val="none" w:sz="0" w:space="0" w:color="auto"/>
                  </w:divBdr>
                </w:div>
              </w:divsChild>
            </w:div>
            <w:div w:id="216861415">
              <w:marLeft w:val="0"/>
              <w:marRight w:val="0"/>
              <w:marTop w:val="0"/>
              <w:marBottom w:val="0"/>
              <w:divBdr>
                <w:top w:val="none" w:sz="0" w:space="0" w:color="auto"/>
                <w:left w:val="none" w:sz="0" w:space="0" w:color="auto"/>
                <w:bottom w:val="none" w:sz="0" w:space="0" w:color="auto"/>
                <w:right w:val="none" w:sz="0" w:space="0" w:color="auto"/>
              </w:divBdr>
              <w:divsChild>
                <w:div w:id="6759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809">
          <w:marLeft w:val="0"/>
          <w:marRight w:val="0"/>
          <w:marTop w:val="0"/>
          <w:marBottom w:val="0"/>
          <w:divBdr>
            <w:top w:val="none" w:sz="0" w:space="0" w:color="auto"/>
            <w:left w:val="none" w:sz="0" w:space="0" w:color="auto"/>
            <w:bottom w:val="none" w:sz="0" w:space="0" w:color="auto"/>
            <w:right w:val="none" w:sz="0" w:space="0" w:color="auto"/>
          </w:divBdr>
        </w:div>
      </w:divsChild>
    </w:div>
    <w:div w:id="440145444">
      <w:bodyDiv w:val="1"/>
      <w:marLeft w:val="0"/>
      <w:marRight w:val="0"/>
      <w:marTop w:val="0"/>
      <w:marBottom w:val="0"/>
      <w:divBdr>
        <w:top w:val="none" w:sz="0" w:space="0" w:color="auto"/>
        <w:left w:val="none" w:sz="0" w:space="0" w:color="auto"/>
        <w:bottom w:val="none" w:sz="0" w:space="0" w:color="auto"/>
        <w:right w:val="none" w:sz="0" w:space="0" w:color="auto"/>
      </w:divBdr>
      <w:divsChild>
        <w:div w:id="142506827">
          <w:marLeft w:val="0"/>
          <w:marRight w:val="0"/>
          <w:marTop w:val="0"/>
          <w:marBottom w:val="0"/>
          <w:divBdr>
            <w:top w:val="none" w:sz="0" w:space="0" w:color="auto"/>
            <w:left w:val="none" w:sz="0" w:space="0" w:color="auto"/>
            <w:bottom w:val="none" w:sz="0" w:space="0" w:color="auto"/>
            <w:right w:val="none" w:sz="0" w:space="0" w:color="auto"/>
          </w:divBdr>
          <w:divsChild>
            <w:div w:id="1617521197">
              <w:marLeft w:val="0"/>
              <w:marRight w:val="0"/>
              <w:marTop w:val="0"/>
              <w:marBottom w:val="0"/>
              <w:divBdr>
                <w:top w:val="none" w:sz="0" w:space="0" w:color="auto"/>
                <w:left w:val="none" w:sz="0" w:space="0" w:color="auto"/>
                <w:bottom w:val="none" w:sz="0" w:space="0" w:color="auto"/>
                <w:right w:val="none" w:sz="0" w:space="0" w:color="auto"/>
              </w:divBdr>
              <w:divsChild>
                <w:div w:id="820584950">
                  <w:marLeft w:val="0"/>
                  <w:marRight w:val="0"/>
                  <w:marTop w:val="0"/>
                  <w:marBottom w:val="0"/>
                  <w:divBdr>
                    <w:top w:val="none" w:sz="0" w:space="0" w:color="auto"/>
                    <w:left w:val="none" w:sz="0" w:space="0" w:color="auto"/>
                    <w:bottom w:val="none" w:sz="0" w:space="0" w:color="auto"/>
                    <w:right w:val="none" w:sz="0" w:space="0" w:color="auto"/>
                  </w:divBdr>
                </w:div>
              </w:divsChild>
            </w:div>
            <w:div w:id="1271888451">
              <w:marLeft w:val="0"/>
              <w:marRight w:val="0"/>
              <w:marTop w:val="0"/>
              <w:marBottom w:val="0"/>
              <w:divBdr>
                <w:top w:val="none" w:sz="0" w:space="0" w:color="auto"/>
                <w:left w:val="none" w:sz="0" w:space="0" w:color="auto"/>
                <w:bottom w:val="none" w:sz="0" w:space="0" w:color="auto"/>
                <w:right w:val="none" w:sz="0" w:space="0" w:color="auto"/>
              </w:divBdr>
              <w:divsChild>
                <w:div w:id="15958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6689">
          <w:marLeft w:val="0"/>
          <w:marRight w:val="0"/>
          <w:marTop w:val="0"/>
          <w:marBottom w:val="0"/>
          <w:divBdr>
            <w:top w:val="none" w:sz="0" w:space="0" w:color="auto"/>
            <w:left w:val="none" w:sz="0" w:space="0" w:color="auto"/>
            <w:bottom w:val="none" w:sz="0" w:space="0" w:color="auto"/>
            <w:right w:val="none" w:sz="0" w:space="0" w:color="auto"/>
          </w:divBdr>
        </w:div>
      </w:divsChild>
    </w:div>
    <w:div w:id="564683895">
      <w:bodyDiv w:val="1"/>
      <w:marLeft w:val="0"/>
      <w:marRight w:val="0"/>
      <w:marTop w:val="0"/>
      <w:marBottom w:val="0"/>
      <w:divBdr>
        <w:top w:val="none" w:sz="0" w:space="0" w:color="auto"/>
        <w:left w:val="none" w:sz="0" w:space="0" w:color="auto"/>
        <w:bottom w:val="none" w:sz="0" w:space="0" w:color="auto"/>
        <w:right w:val="none" w:sz="0" w:space="0" w:color="auto"/>
      </w:divBdr>
    </w:div>
    <w:div w:id="718631866">
      <w:bodyDiv w:val="1"/>
      <w:marLeft w:val="0"/>
      <w:marRight w:val="0"/>
      <w:marTop w:val="0"/>
      <w:marBottom w:val="0"/>
      <w:divBdr>
        <w:top w:val="none" w:sz="0" w:space="0" w:color="auto"/>
        <w:left w:val="none" w:sz="0" w:space="0" w:color="auto"/>
        <w:bottom w:val="none" w:sz="0" w:space="0" w:color="auto"/>
        <w:right w:val="none" w:sz="0" w:space="0" w:color="auto"/>
      </w:divBdr>
      <w:divsChild>
        <w:div w:id="1844201290">
          <w:marLeft w:val="0"/>
          <w:marRight w:val="0"/>
          <w:marTop w:val="0"/>
          <w:marBottom w:val="0"/>
          <w:divBdr>
            <w:top w:val="none" w:sz="0" w:space="0" w:color="auto"/>
            <w:left w:val="none" w:sz="0" w:space="0" w:color="auto"/>
            <w:bottom w:val="none" w:sz="0" w:space="0" w:color="auto"/>
            <w:right w:val="none" w:sz="0" w:space="0" w:color="auto"/>
          </w:divBdr>
          <w:divsChild>
            <w:div w:id="83233708">
              <w:marLeft w:val="0"/>
              <w:marRight w:val="0"/>
              <w:marTop w:val="0"/>
              <w:marBottom w:val="0"/>
              <w:divBdr>
                <w:top w:val="none" w:sz="0" w:space="0" w:color="auto"/>
                <w:left w:val="none" w:sz="0" w:space="0" w:color="auto"/>
                <w:bottom w:val="none" w:sz="0" w:space="0" w:color="auto"/>
                <w:right w:val="none" w:sz="0" w:space="0" w:color="auto"/>
              </w:divBdr>
              <w:divsChild>
                <w:div w:id="1128476425">
                  <w:marLeft w:val="0"/>
                  <w:marRight w:val="0"/>
                  <w:marTop w:val="0"/>
                  <w:marBottom w:val="0"/>
                  <w:divBdr>
                    <w:top w:val="none" w:sz="0" w:space="0" w:color="auto"/>
                    <w:left w:val="none" w:sz="0" w:space="0" w:color="auto"/>
                    <w:bottom w:val="none" w:sz="0" w:space="0" w:color="auto"/>
                    <w:right w:val="none" w:sz="0" w:space="0" w:color="auto"/>
                  </w:divBdr>
                </w:div>
              </w:divsChild>
            </w:div>
            <w:div w:id="865799552">
              <w:marLeft w:val="0"/>
              <w:marRight w:val="0"/>
              <w:marTop w:val="0"/>
              <w:marBottom w:val="0"/>
              <w:divBdr>
                <w:top w:val="none" w:sz="0" w:space="0" w:color="auto"/>
                <w:left w:val="none" w:sz="0" w:space="0" w:color="auto"/>
                <w:bottom w:val="none" w:sz="0" w:space="0" w:color="auto"/>
                <w:right w:val="none" w:sz="0" w:space="0" w:color="auto"/>
              </w:divBdr>
              <w:divsChild>
                <w:div w:id="12707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9264">
          <w:marLeft w:val="0"/>
          <w:marRight w:val="0"/>
          <w:marTop w:val="0"/>
          <w:marBottom w:val="0"/>
          <w:divBdr>
            <w:top w:val="none" w:sz="0" w:space="0" w:color="auto"/>
            <w:left w:val="none" w:sz="0" w:space="0" w:color="auto"/>
            <w:bottom w:val="none" w:sz="0" w:space="0" w:color="auto"/>
            <w:right w:val="none" w:sz="0" w:space="0" w:color="auto"/>
          </w:divBdr>
        </w:div>
      </w:divsChild>
    </w:div>
    <w:div w:id="783040549">
      <w:bodyDiv w:val="1"/>
      <w:marLeft w:val="0"/>
      <w:marRight w:val="0"/>
      <w:marTop w:val="0"/>
      <w:marBottom w:val="0"/>
      <w:divBdr>
        <w:top w:val="none" w:sz="0" w:space="0" w:color="auto"/>
        <w:left w:val="none" w:sz="0" w:space="0" w:color="auto"/>
        <w:bottom w:val="none" w:sz="0" w:space="0" w:color="auto"/>
        <w:right w:val="none" w:sz="0" w:space="0" w:color="auto"/>
      </w:divBdr>
      <w:divsChild>
        <w:div w:id="551578166">
          <w:marLeft w:val="0"/>
          <w:marRight w:val="0"/>
          <w:marTop w:val="0"/>
          <w:marBottom w:val="0"/>
          <w:divBdr>
            <w:top w:val="none" w:sz="0" w:space="0" w:color="auto"/>
            <w:left w:val="none" w:sz="0" w:space="0" w:color="auto"/>
            <w:bottom w:val="none" w:sz="0" w:space="0" w:color="auto"/>
            <w:right w:val="none" w:sz="0" w:space="0" w:color="auto"/>
          </w:divBdr>
          <w:divsChild>
            <w:div w:id="1172183407">
              <w:marLeft w:val="0"/>
              <w:marRight w:val="0"/>
              <w:marTop w:val="0"/>
              <w:marBottom w:val="0"/>
              <w:divBdr>
                <w:top w:val="none" w:sz="0" w:space="0" w:color="auto"/>
                <w:left w:val="none" w:sz="0" w:space="0" w:color="auto"/>
                <w:bottom w:val="none" w:sz="0" w:space="0" w:color="auto"/>
                <w:right w:val="none" w:sz="0" w:space="0" w:color="auto"/>
              </w:divBdr>
              <w:divsChild>
                <w:div w:id="156649132">
                  <w:marLeft w:val="0"/>
                  <w:marRight w:val="0"/>
                  <w:marTop w:val="0"/>
                  <w:marBottom w:val="0"/>
                  <w:divBdr>
                    <w:top w:val="none" w:sz="0" w:space="0" w:color="auto"/>
                    <w:left w:val="none" w:sz="0" w:space="0" w:color="auto"/>
                    <w:bottom w:val="none" w:sz="0" w:space="0" w:color="auto"/>
                    <w:right w:val="none" w:sz="0" w:space="0" w:color="auto"/>
                  </w:divBdr>
                </w:div>
              </w:divsChild>
            </w:div>
            <w:div w:id="999306251">
              <w:marLeft w:val="0"/>
              <w:marRight w:val="0"/>
              <w:marTop w:val="0"/>
              <w:marBottom w:val="0"/>
              <w:divBdr>
                <w:top w:val="none" w:sz="0" w:space="0" w:color="auto"/>
                <w:left w:val="none" w:sz="0" w:space="0" w:color="auto"/>
                <w:bottom w:val="none" w:sz="0" w:space="0" w:color="auto"/>
                <w:right w:val="none" w:sz="0" w:space="0" w:color="auto"/>
              </w:divBdr>
              <w:divsChild>
                <w:div w:id="895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908">
          <w:marLeft w:val="0"/>
          <w:marRight w:val="0"/>
          <w:marTop w:val="0"/>
          <w:marBottom w:val="0"/>
          <w:divBdr>
            <w:top w:val="none" w:sz="0" w:space="0" w:color="auto"/>
            <w:left w:val="none" w:sz="0" w:space="0" w:color="auto"/>
            <w:bottom w:val="none" w:sz="0" w:space="0" w:color="auto"/>
            <w:right w:val="none" w:sz="0" w:space="0" w:color="auto"/>
          </w:divBdr>
        </w:div>
      </w:divsChild>
    </w:div>
    <w:div w:id="1376352951">
      <w:bodyDiv w:val="1"/>
      <w:marLeft w:val="0"/>
      <w:marRight w:val="0"/>
      <w:marTop w:val="0"/>
      <w:marBottom w:val="0"/>
      <w:divBdr>
        <w:top w:val="none" w:sz="0" w:space="0" w:color="auto"/>
        <w:left w:val="none" w:sz="0" w:space="0" w:color="auto"/>
        <w:bottom w:val="none" w:sz="0" w:space="0" w:color="auto"/>
        <w:right w:val="none" w:sz="0" w:space="0" w:color="auto"/>
      </w:divBdr>
      <w:divsChild>
        <w:div w:id="1491367267">
          <w:marLeft w:val="0"/>
          <w:marRight w:val="0"/>
          <w:marTop w:val="0"/>
          <w:marBottom w:val="0"/>
          <w:divBdr>
            <w:top w:val="none" w:sz="0" w:space="0" w:color="auto"/>
            <w:left w:val="none" w:sz="0" w:space="0" w:color="auto"/>
            <w:bottom w:val="none" w:sz="0" w:space="0" w:color="auto"/>
            <w:right w:val="none" w:sz="0" w:space="0" w:color="auto"/>
          </w:divBdr>
          <w:divsChild>
            <w:div w:id="224991566">
              <w:marLeft w:val="0"/>
              <w:marRight w:val="0"/>
              <w:marTop w:val="0"/>
              <w:marBottom w:val="0"/>
              <w:divBdr>
                <w:top w:val="none" w:sz="0" w:space="0" w:color="auto"/>
                <w:left w:val="none" w:sz="0" w:space="0" w:color="auto"/>
                <w:bottom w:val="none" w:sz="0" w:space="0" w:color="auto"/>
                <w:right w:val="none" w:sz="0" w:space="0" w:color="auto"/>
              </w:divBdr>
              <w:divsChild>
                <w:div w:id="2074497086">
                  <w:marLeft w:val="0"/>
                  <w:marRight w:val="0"/>
                  <w:marTop w:val="0"/>
                  <w:marBottom w:val="0"/>
                  <w:divBdr>
                    <w:top w:val="none" w:sz="0" w:space="0" w:color="auto"/>
                    <w:left w:val="none" w:sz="0" w:space="0" w:color="auto"/>
                    <w:bottom w:val="none" w:sz="0" w:space="0" w:color="auto"/>
                    <w:right w:val="none" w:sz="0" w:space="0" w:color="auto"/>
                  </w:divBdr>
                </w:div>
              </w:divsChild>
            </w:div>
            <w:div w:id="990711811">
              <w:marLeft w:val="0"/>
              <w:marRight w:val="0"/>
              <w:marTop w:val="0"/>
              <w:marBottom w:val="0"/>
              <w:divBdr>
                <w:top w:val="none" w:sz="0" w:space="0" w:color="auto"/>
                <w:left w:val="none" w:sz="0" w:space="0" w:color="auto"/>
                <w:bottom w:val="none" w:sz="0" w:space="0" w:color="auto"/>
                <w:right w:val="none" w:sz="0" w:space="0" w:color="auto"/>
              </w:divBdr>
              <w:divsChild>
                <w:div w:id="17326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1209">
          <w:marLeft w:val="0"/>
          <w:marRight w:val="0"/>
          <w:marTop w:val="0"/>
          <w:marBottom w:val="0"/>
          <w:divBdr>
            <w:top w:val="none" w:sz="0" w:space="0" w:color="auto"/>
            <w:left w:val="none" w:sz="0" w:space="0" w:color="auto"/>
            <w:bottom w:val="none" w:sz="0" w:space="0" w:color="auto"/>
            <w:right w:val="none" w:sz="0" w:space="0" w:color="auto"/>
          </w:divBdr>
        </w:div>
      </w:divsChild>
    </w:div>
    <w:div w:id="1606690733">
      <w:bodyDiv w:val="1"/>
      <w:marLeft w:val="0"/>
      <w:marRight w:val="0"/>
      <w:marTop w:val="0"/>
      <w:marBottom w:val="0"/>
      <w:divBdr>
        <w:top w:val="none" w:sz="0" w:space="0" w:color="auto"/>
        <w:left w:val="none" w:sz="0" w:space="0" w:color="auto"/>
        <w:bottom w:val="none" w:sz="0" w:space="0" w:color="auto"/>
        <w:right w:val="none" w:sz="0" w:space="0" w:color="auto"/>
      </w:divBdr>
    </w:div>
    <w:div w:id="1673948792">
      <w:bodyDiv w:val="1"/>
      <w:marLeft w:val="0"/>
      <w:marRight w:val="0"/>
      <w:marTop w:val="0"/>
      <w:marBottom w:val="0"/>
      <w:divBdr>
        <w:top w:val="none" w:sz="0" w:space="0" w:color="auto"/>
        <w:left w:val="none" w:sz="0" w:space="0" w:color="auto"/>
        <w:bottom w:val="none" w:sz="0" w:space="0" w:color="auto"/>
        <w:right w:val="none" w:sz="0" w:space="0" w:color="auto"/>
      </w:divBdr>
    </w:div>
    <w:div w:id="1817792438">
      <w:bodyDiv w:val="1"/>
      <w:marLeft w:val="0"/>
      <w:marRight w:val="0"/>
      <w:marTop w:val="0"/>
      <w:marBottom w:val="0"/>
      <w:divBdr>
        <w:top w:val="none" w:sz="0" w:space="0" w:color="auto"/>
        <w:left w:val="none" w:sz="0" w:space="0" w:color="auto"/>
        <w:bottom w:val="none" w:sz="0" w:space="0" w:color="auto"/>
        <w:right w:val="none" w:sz="0" w:space="0" w:color="auto"/>
      </w:divBdr>
    </w:div>
    <w:div w:id="2073385784">
      <w:bodyDiv w:val="1"/>
      <w:marLeft w:val="0"/>
      <w:marRight w:val="0"/>
      <w:marTop w:val="0"/>
      <w:marBottom w:val="0"/>
      <w:divBdr>
        <w:top w:val="none" w:sz="0" w:space="0" w:color="auto"/>
        <w:left w:val="none" w:sz="0" w:space="0" w:color="auto"/>
        <w:bottom w:val="none" w:sz="0" w:space="0" w:color="auto"/>
        <w:right w:val="none" w:sz="0" w:space="0" w:color="auto"/>
      </w:divBdr>
      <w:divsChild>
        <w:div w:id="1914654767">
          <w:marLeft w:val="0"/>
          <w:marRight w:val="0"/>
          <w:marTop w:val="0"/>
          <w:marBottom w:val="0"/>
          <w:divBdr>
            <w:top w:val="none" w:sz="0" w:space="0" w:color="auto"/>
            <w:left w:val="none" w:sz="0" w:space="0" w:color="auto"/>
            <w:bottom w:val="none" w:sz="0" w:space="0" w:color="auto"/>
            <w:right w:val="none" w:sz="0" w:space="0" w:color="auto"/>
          </w:divBdr>
          <w:divsChild>
            <w:div w:id="1674448636">
              <w:marLeft w:val="0"/>
              <w:marRight w:val="0"/>
              <w:marTop w:val="0"/>
              <w:marBottom w:val="0"/>
              <w:divBdr>
                <w:top w:val="none" w:sz="0" w:space="0" w:color="auto"/>
                <w:left w:val="none" w:sz="0" w:space="0" w:color="auto"/>
                <w:bottom w:val="none" w:sz="0" w:space="0" w:color="auto"/>
                <w:right w:val="none" w:sz="0" w:space="0" w:color="auto"/>
              </w:divBdr>
              <w:divsChild>
                <w:div w:id="1747452277">
                  <w:marLeft w:val="0"/>
                  <w:marRight w:val="0"/>
                  <w:marTop w:val="0"/>
                  <w:marBottom w:val="0"/>
                  <w:divBdr>
                    <w:top w:val="none" w:sz="0" w:space="0" w:color="auto"/>
                    <w:left w:val="none" w:sz="0" w:space="0" w:color="auto"/>
                    <w:bottom w:val="none" w:sz="0" w:space="0" w:color="auto"/>
                    <w:right w:val="none" w:sz="0" w:space="0" w:color="auto"/>
                  </w:divBdr>
                </w:div>
              </w:divsChild>
            </w:div>
            <w:div w:id="209078774">
              <w:marLeft w:val="0"/>
              <w:marRight w:val="0"/>
              <w:marTop w:val="0"/>
              <w:marBottom w:val="0"/>
              <w:divBdr>
                <w:top w:val="none" w:sz="0" w:space="0" w:color="auto"/>
                <w:left w:val="none" w:sz="0" w:space="0" w:color="auto"/>
                <w:bottom w:val="none" w:sz="0" w:space="0" w:color="auto"/>
                <w:right w:val="none" w:sz="0" w:space="0" w:color="auto"/>
              </w:divBdr>
              <w:divsChild>
                <w:div w:id="14473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2015-11-17T05:20:00Z</dcterms:created>
  <dcterms:modified xsi:type="dcterms:W3CDTF">2015-11-18T05:57:00Z</dcterms:modified>
</cp:coreProperties>
</file>