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3" w:rsidRPr="00E7075E" w:rsidRDefault="00901FE3" w:rsidP="00E707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75E" w:rsidRPr="00E7075E" w:rsidRDefault="00E7075E" w:rsidP="00E70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Прерывание беременности – основной метод планирования семьи в России</w:t>
      </w:r>
      <w:r w:rsidRPr="00E7075E">
        <w:rPr>
          <w:rFonts w:ascii="Times New Roman" w:hAnsi="Times New Roman" w:cs="Times New Roman"/>
          <w:sz w:val="24"/>
          <w:szCs w:val="24"/>
        </w:rPr>
        <w:t xml:space="preserve"> </w:t>
      </w:r>
      <w:r w:rsidRPr="00E7075E">
        <w:rPr>
          <w:rFonts w:ascii="Times New Roman" w:hAnsi="Times New Roman" w:cs="Times New Roman"/>
          <w:b/>
          <w:sz w:val="24"/>
          <w:szCs w:val="24"/>
        </w:rPr>
        <w:t xml:space="preserve">XXI </w:t>
      </w:r>
      <w:r w:rsidRPr="00E7075E">
        <w:rPr>
          <w:rFonts w:ascii="Times New Roman" w:hAnsi="Times New Roman" w:cs="Times New Roman"/>
          <w:b/>
          <w:sz w:val="24"/>
          <w:szCs w:val="24"/>
        </w:rPr>
        <w:t>века</w:t>
      </w:r>
    </w:p>
    <w:p w:rsidR="00E7075E" w:rsidRPr="00E7075E" w:rsidRDefault="00E7075E" w:rsidP="00E7075E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75E">
        <w:rPr>
          <w:rFonts w:ascii="Times New Roman" w:eastAsia="Calibri" w:hAnsi="Times New Roman" w:cs="Times New Roman"/>
          <w:sz w:val="24"/>
          <w:szCs w:val="24"/>
        </w:rPr>
        <w:t>Т.А. Легенза</w:t>
      </w:r>
      <w:r w:rsidRPr="00E7075E">
        <w:rPr>
          <w:rFonts w:ascii="Times New Roman" w:eastAsia="Calibri" w:hAnsi="Times New Roman" w:cs="Times New Roman"/>
          <w:sz w:val="24"/>
          <w:szCs w:val="24"/>
        </w:rPr>
        <w:t>, студент</w:t>
      </w:r>
      <w:r w:rsidRPr="00E7075E">
        <w:rPr>
          <w:rFonts w:ascii="Times New Roman" w:eastAsia="Calibri" w:hAnsi="Times New Roman" w:cs="Times New Roman"/>
          <w:sz w:val="24"/>
          <w:szCs w:val="24"/>
        </w:rPr>
        <w:t>ка 215</w:t>
      </w:r>
      <w:r w:rsidRPr="00E7075E"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</w:p>
    <w:p w:rsidR="00E7075E" w:rsidRPr="00E7075E" w:rsidRDefault="00E7075E" w:rsidP="00E7075E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75E">
        <w:rPr>
          <w:rFonts w:ascii="Times New Roman" w:eastAsia="Calibri" w:hAnsi="Times New Roman" w:cs="Times New Roman"/>
          <w:sz w:val="24"/>
          <w:szCs w:val="24"/>
        </w:rPr>
        <w:t>отделения «Лечебное дело</w:t>
      </w:r>
      <w:r w:rsidRPr="00E7075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01C5F" w:rsidRDefault="00E7075E" w:rsidP="00C3692C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75E">
        <w:rPr>
          <w:rFonts w:ascii="Times New Roman" w:eastAsia="Calibri" w:hAnsi="Times New Roman" w:cs="Times New Roman"/>
          <w:sz w:val="24"/>
          <w:szCs w:val="24"/>
        </w:rPr>
        <w:t>Научный руководитель</w:t>
      </w:r>
      <w:r>
        <w:rPr>
          <w:rFonts w:ascii="Times New Roman" w:eastAsia="Calibri" w:hAnsi="Times New Roman" w:cs="Times New Roman"/>
          <w:sz w:val="24"/>
          <w:szCs w:val="24"/>
        </w:rPr>
        <w:t>, п</w:t>
      </w:r>
      <w:r w:rsidRPr="00E7075E">
        <w:rPr>
          <w:rFonts w:ascii="Times New Roman" w:eastAsia="Calibri" w:hAnsi="Times New Roman" w:cs="Times New Roman"/>
          <w:sz w:val="24"/>
          <w:szCs w:val="24"/>
        </w:rPr>
        <w:t>реподаватель Кравец Е.К.</w:t>
      </w:r>
    </w:p>
    <w:p w:rsidR="00C3692C" w:rsidRPr="00C3692C" w:rsidRDefault="00C3692C" w:rsidP="00C3692C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075E" w:rsidRPr="00E7075E" w:rsidRDefault="00E7075E" w:rsidP="00E7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 xml:space="preserve">Постановлением Наркома от 16 ноября 1920 года "Об искусственном прерывании беременности» аборты в Советской России были легализованы, началось формирование особой  «абортной» </w:t>
      </w:r>
      <w:proofErr w:type="gramStart"/>
      <w:r w:rsidRPr="00E7075E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E7075E">
        <w:rPr>
          <w:rFonts w:ascii="Times New Roman" w:hAnsi="Times New Roman" w:cs="Times New Roman"/>
          <w:sz w:val="24"/>
          <w:szCs w:val="24"/>
        </w:rPr>
        <w:t xml:space="preserve"> т.е.- приспособление и привыкание общества к широкому производству абортов как к основному или даже единственному способу регулирования числа детей в семье. Эта тенденция прослеживается и в наши дни. В отличие от европейских стран в России двадцать первого века не произошла так называемая контрацептивная революция - замещение аборта в структуре методов планирования семьи современными эффективными методами контрацепции. </w:t>
      </w:r>
      <w:r w:rsidRPr="00E7075E">
        <w:rPr>
          <w:rFonts w:ascii="Times New Roman" w:eastAsia="Calibri" w:hAnsi="Times New Roman" w:cs="Times New Roman"/>
          <w:sz w:val="24"/>
          <w:szCs w:val="24"/>
        </w:rPr>
        <w:t>За последние десять лет, благодаря реализации общегосударственной программы по профилактике абортов количество прерываний беременности в нашей стране уменьшилось с 1675700 (2005г.) до 848000 (2015г.). Н</w:t>
      </w:r>
      <w:r w:rsidRPr="00E7075E">
        <w:rPr>
          <w:rFonts w:ascii="Times New Roman" w:hAnsi="Times New Roman" w:cs="Times New Roman"/>
          <w:sz w:val="24"/>
          <w:szCs w:val="24"/>
        </w:rPr>
        <w:t>о, к</w:t>
      </w:r>
      <w:r w:rsidRPr="00E7075E">
        <w:rPr>
          <w:rFonts w:ascii="Times New Roman" w:eastAsia="Calibri" w:hAnsi="Times New Roman" w:cs="Times New Roman"/>
          <w:sz w:val="24"/>
          <w:szCs w:val="24"/>
        </w:rPr>
        <w:t xml:space="preserve"> сожалению, в России сегодня одним из основных средств регуляции рождаемости остается аборт по желанию.</w:t>
      </w:r>
    </w:p>
    <w:p w:rsidR="00E7075E" w:rsidRPr="00E7075E" w:rsidRDefault="00E7075E" w:rsidP="00E7075E">
      <w:pPr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5E">
        <w:rPr>
          <w:rFonts w:ascii="Times New Roman" w:eastAsia="Calibri" w:hAnsi="Times New Roman" w:cs="Times New Roman"/>
          <w:sz w:val="24"/>
          <w:szCs w:val="24"/>
        </w:rPr>
        <w:t xml:space="preserve">Прослеживается ли эта тенденция </w:t>
      </w:r>
      <w:proofErr w:type="gramStart"/>
      <w:r w:rsidRPr="00E7075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70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075E">
        <w:rPr>
          <w:rFonts w:ascii="Times New Roman" w:eastAsia="Calibri" w:hAnsi="Times New Roman" w:cs="Times New Roman"/>
          <w:sz w:val="24"/>
          <w:szCs w:val="24"/>
        </w:rPr>
        <w:t>Барабинском</w:t>
      </w:r>
      <w:proofErr w:type="gramEnd"/>
      <w:r w:rsidRPr="00E7075E">
        <w:rPr>
          <w:rFonts w:ascii="Times New Roman" w:eastAsia="Calibri" w:hAnsi="Times New Roman" w:cs="Times New Roman"/>
          <w:sz w:val="24"/>
          <w:szCs w:val="24"/>
        </w:rPr>
        <w:t xml:space="preserve"> районе? Количество прерываний беременности в абортарии Барабинской ЦРБ за период с 2010 по 2016годы уменьшилось с 528 до 294 случаев (55,6%). Проведена огромная работа медицинскими работниками района по первичной профилактике абортов, с 2013 года бесплатно распространено более двух с половиной тысяч стандартов гормональных контрацептивов, более пятисот качественных внутриматочных контрацептивов. Но не все так радужно, в районе отмечен рост количества абортов у несовершеннолетних, некоторым из них нет четырнадцати лет</w:t>
      </w:r>
      <w:proofErr w:type="gramStart"/>
      <w:r w:rsidRPr="00E70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75E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Pr="00E707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астота осложнений после абортов у подростков в 2–2,5 раза выше, чем у зрелых женщин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 xml:space="preserve">По данным ВОЗ, каждую минуту в мире от осложнений беременности или аборта умирает одна женщина. </w:t>
      </w:r>
      <w:r w:rsidRPr="00E7075E">
        <w:rPr>
          <w:rFonts w:ascii="Times New Roman" w:hAnsi="Times New Roman" w:cs="Times New Roman"/>
          <w:bCs/>
          <w:sz w:val="24"/>
          <w:szCs w:val="24"/>
        </w:rPr>
        <w:t xml:space="preserve">Общее количество осложнений (ранних, поздних, отдаленных) после прерывания беременности достигает 13-52%. 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 xml:space="preserve">Нежелательная беременность — это всегда высокий риск осложнений и в итоге − материнской смертности. Материнская смертность − основная характеристика работы акушерско-гинекологической службы страны, это </w:t>
      </w:r>
      <w:r w:rsidRPr="00E707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умерших женщин на 100 000 детей, родившихся живыми.</w:t>
      </w:r>
      <w:r w:rsidRPr="00E7075E">
        <w:rPr>
          <w:rFonts w:ascii="Times New Roman" w:hAnsi="Times New Roman" w:cs="Times New Roman"/>
          <w:sz w:val="24"/>
          <w:szCs w:val="24"/>
        </w:rPr>
        <w:t xml:space="preserve"> Благодаря комплексу общегосударственных профилактических мер (в основном это открытие перинатальных центров и снижение количества абортов путем активной пропаганды контрацепции) в РФ материнская смертность снизилась с 10,8 в 2014 году до 8,3 случая на 100000 детей, рожденных живыми в 2016году. Динамика положительная, но для сравнения отметим, что в Германии материнская смертность за этот же период стабильно составляет 6,0 случая на 100000 детей, рожденных живыми. В структуре материнской смертности аборты занимают около 18-22% . </w:t>
      </w:r>
      <w:r w:rsidRPr="00E7075E">
        <w:rPr>
          <w:rFonts w:ascii="Times New Roman" w:hAnsi="Times New Roman" w:cs="Times New Roman"/>
          <w:b/>
          <w:i/>
          <w:sz w:val="24"/>
          <w:szCs w:val="24"/>
        </w:rPr>
        <w:t xml:space="preserve"> Материнская смертность – это то, чего не должно быть</w:t>
      </w:r>
      <w:r w:rsidRPr="00E7075E">
        <w:rPr>
          <w:rFonts w:ascii="Times New Roman" w:hAnsi="Times New Roman" w:cs="Times New Roman"/>
          <w:sz w:val="24"/>
          <w:szCs w:val="24"/>
        </w:rPr>
        <w:t>.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 xml:space="preserve">Именно поэтому во всем мире идет активная борьба с нежеланными беременностями и их последствиями на основе современных стратегий репродуктивного выбора, предполагающих использование эффективных методов контрацепции. </w:t>
      </w:r>
      <w:r w:rsidRPr="00E7075E">
        <w:rPr>
          <w:rFonts w:ascii="Times New Roman" w:eastAsia="Calibri" w:hAnsi="Times New Roman" w:cs="Times New Roman"/>
          <w:sz w:val="24"/>
          <w:szCs w:val="24"/>
          <w:lang w:eastAsia="ru-RU"/>
        </w:rPr>
        <w:t>Но в России в начале двадцать первого века одним из основных средств регуляции рождаемости остается прерывание беременности и фельдшер, наряду с контрацепцией, обязан знать досконально технологию аборта, его осложнения.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исследовательской работы</w:t>
      </w:r>
      <w:r w:rsidRPr="00E7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углубить знания о возможности сохранении репродуктивного здоровья женщин путем изучения современных безопасных методов прерывания беременности для использования их в дальнейшей учебной и профессиональной деятельности. 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0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исследовательской работы:</w:t>
      </w:r>
    </w:p>
    <w:p w:rsidR="00E7075E" w:rsidRPr="00E7075E" w:rsidRDefault="00E7075E" w:rsidP="00E7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-изучить актуальную нормативную информацию, регламентирующую производство абортов в РФ и статистические показатели деятельности медицинских организаций НСО; </w:t>
      </w:r>
    </w:p>
    <w:p w:rsidR="00E7075E" w:rsidRPr="00E7075E" w:rsidRDefault="00E7075E" w:rsidP="00E7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-подготовить материалы и провести анкетирование женщин фертильного возраста по вопросам сохранения репродуктивного здоровья с последующим анализом результатов;</w:t>
      </w:r>
    </w:p>
    <w:p w:rsidR="00E7075E" w:rsidRPr="00E7075E" w:rsidRDefault="00E7075E" w:rsidP="00E7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5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-разработать материалы для проведения санитарно-гигиенического просвещения по вопросам сохранения репродуктивного здоровья, принять участие в профилактической деятельности колледжа.</w:t>
      </w:r>
    </w:p>
    <w:p w:rsidR="00E7075E" w:rsidRPr="00E7075E" w:rsidRDefault="00E7075E" w:rsidP="00E7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70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Объект исследования</w:t>
      </w:r>
      <w:r w:rsidRPr="00E7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707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сохранение репродуктивного здоровья женщин фертильного возраста Барабинского района.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исследования</w:t>
      </w:r>
      <w:r w:rsidRPr="00E7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70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безопасные методы производства медицинского аборта в РФ, Барабинском районе.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гипотеза</w:t>
      </w:r>
      <w:r w:rsidRPr="00E7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предположение о достаточно низком уровне знаний у молодежи Барабинского района о наиболее безопасных видах абортов, методах  их профилактики.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>В соответствии с законодательством каждая гражданка РФ после 15 лет имеет право самостоятельно решать вопрос о материнстве. Первым звеном оказания помощи женщине в желании сделать аборт в сельской местности,  является фельдшер ФАП. К сожалению, это его повседневная, рутинная работа.</w:t>
      </w:r>
    </w:p>
    <w:p w:rsidR="00E7075E" w:rsidRPr="00E7075E" w:rsidRDefault="00E7075E" w:rsidP="00E7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 xml:space="preserve">На территории РФ порядок проведения аборта регламентирован  приказом Минздрава № 242 1996 г. </w:t>
      </w:r>
    </w:p>
    <w:p w:rsidR="00E7075E" w:rsidRPr="00E7075E" w:rsidRDefault="00E7075E" w:rsidP="00E7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 xml:space="preserve"> </w:t>
      </w:r>
      <w:r w:rsidRPr="00E7075E">
        <w:rPr>
          <w:rFonts w:ascii="Times New Roman" w:hAnsi="Times New Roman" w:cs="Times New Roman"/>
          <w:sz w:val="24"/>
          <w:szCs w:val="24"/>
        </w:rPr>
        <w:tab/>
        <w:t>На территории России законны следующие виды искусственного прерывания беременности с согласия женщины:</w:t>
      </w:r>
    </w:p>
    <w:p w:rsidR="00E7075E" w:rsidRPr="00E7075E" w:rsidRDefault="00E7075E" w:rsidP="00E7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>1- по желанию гражданки до 12 недель</w:t>
      </w:r>
      <w:proofErr w:type="gramStart"/>
      <w:r w:rsidRPr="00E707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7075E" w:rsidRPr="00E7075E" w:rsidRDefault="00E7075E" w:rsidP="00E7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>2- по социальным показаниям — до 22 недель;</w:t>
      </w:r>
    </w:p>
    <w:p w:rsidR="00E7075E" w:rsidRPr="00E7075E" w:rsidRDefault="00E7075E" w:rsidP="00E7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>3- по медицинским показаниям со стороны женщины или плода - независимо от срока беременности.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>В первом триместре беременности в РФ для удаления плодного яйца из полости матки разрешены следующие методы: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>1- вакуум-аспирация - метод эвакуации содержимого полости матки с минимальной травматичностью и незначительной частотой осложнений. К сожалению, данный наиболее безопасный метод в Барабинске не применяется в последние годы из-за постоянных технических неисправностей устаревшей модели аппарата.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 xml:space="preserve">2- медикаментозный аборт. </w:t>
      </w:r>
      <w:proofErr w:type="gramStart"/>
      <w:r w:rsidRPr="00E7075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7075E">
        <w:rPr>
          <w:rFonts w:ascii="Times New Roman" w:hAnsi="Times New Roman" w:cs="Times New Roman"/>
          <w:sz w:val="24"/>
          <w:szCs w:val="24"/>
        </w:rPr>
        <w:t>снован на применении лекарственных средств блокирующих развитие беременности, приводящий к самопроизвольному аборту. В Барабинске  имеется достаточный опыт применения препарата  абортивного действия Мифепристона. Он выдавался пациентке на приеме в женской консультации бесплатно. Но в 2016году из-за трудностей финансирования  закупка препарата не производилась.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>3- выскабливание стенок полости матки (дилатация шейки матки и кюретаж); метод наиболее распространен в РФ, является  самым травматичным для женского организма, очень затратным экономически для государства. Обследование пациентки, анестезиологическое пособие, операция, пребывание на больничной койке проводится для женщин бесплатно, в рамках обязательного медицинского страхования. Т.е. работающие граждане оплачивают эту операцию своими налогами.</w:t>
      </w:r>
    </w:p>
    <w:p w:rsidR="00E7075E" w:rsidRPr="00E7075E" w:rsidRDefault="00E7075E" w:rsidP="00E7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 xml:space="preserve">Решение о методе прерывания беременности зависит от технических возможностей медицинской организации, акушерско-гинекологического статуса беременной, анамнеза, желания женщины. 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5E">
        <w:rPr>
          <w:rFonts w:ascii="Times New Roman" w:hAnsi="Times New Roman" w:cs="Times New Roman"/>
          <w:sz w:val="24"/>
          <w:szCs w:val="24"/>
        </w:rPr>
        <w:t xml:space="preserve">К сожалению, </w:t>
      </w:r>
      <w:proofErr w:type="gramStart"/>
      <w:r w:rsidRPr="00E707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0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75E">
        <w:rPr>
          <w:rFonts w:ascii="Times New Roman" w:hAnsi="Times New Roman" w:cs="Times New Roman"/>
          <w:sz w:val="24"/>
          <w:szCs w:val="24"/>
        </w:rPr>
        <w:t>Барабинском</w:t>
      </w:r>
      <w:proofErr w:type="gramEnd"/>
      <w:r w:rsidRPr="00E7075E">
        <w:rPr>
          <w:rFonts w:ascii="Times New Roman" w:hAnsi="Times New Roman" w:cs="Times New Roman"/>
          <w:sz w:val="24"/>
          <w:szCs w:val="24"/>
        </w:rPr>
        <w:t xml:space="preserve"> районе на сегодняшний день приемлемым по техническим и экономическим причинам является только самый травматичный метод прерывания беременности - дилатация и кюретаж, о чем фельдшер обязан сообщить сельской пациентке при первой явке. 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>В составе группы студентов, занимающейся изучением проблемы сохранения репродуктивного здоровья молодежи, я приняла участие в анонимном анкетировании 115 студентов колледжа, учащихся старших классов школ.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>Привожу наиболее интересные данные: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lastRenderedPageBreak/>
        <w:t xml:space="preserve"> -первоисточником информации о методах контрацепции только у 18% респондентов были медицинские работники, остальные получили ее неквалифицированных источников; 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>-опыт интимных отношений имеют 52%, средний возраст респондентов  17,5 лет.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>-59% респондентов, живущих половой жизнью не пользуются контрацептивами вообще, 9% используют КОК, которые подобрали самостоятельно;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>-100% ничего не знают о методах прерывания беременности и их осложнениях;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75E">
        <w:rPr>
          <w:rFonts w:ascii="Times New Roman" w:hAnsi="Times New Roman" w:cs="Times New Roman"/>
          <w:sz w:val="24"/>
          <w:szCs w:val="24"/>
        </w:rPr>
        <w:t>-полемика о запрете абортов безразлична 71% респондентов, 11% согласны с мнением о необходимости законодательного запрета абортов;</w:t>
      </w:r>
      <w:proofErr w:type="gramEnd"/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>-57% юношей и девушек считают необходимым повышать уровень знаний о сохранении репродуктивного здоровья, остальные выразили безразличие.</w:t>
      </w:r>
    </w:p>
    <w:p w:rsidR="00E7075E" w:rsidRPr="00E7075E" w:rsidRDefault="00E7075E" w:rsidP="00E7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 xml:space="preserve">Проведя анализ полученных данных, считаю, что </w:t>
      </w:r>
      <w:r w:rsidRPr="00E707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о достаточно низком уровне знаний у молодежи о наиболее безопасных видах аборта, методах их профилактики подтвердилось, напомню, что в 2016 году в районе  зарегистрировано 19 случаев беременности у несовершеннолетних.</w:t>
      </w:r>
    </w:p>
    <w:p w:rsidR="00E7075E" w:rsidRPr="00E7075E" w:rsidRDefault="00E7075E" w:rsidP="00E7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5E">
        <w:rPr>
          <w:rFonts w:ascii="Times New Roman" w:hAnsi="Times New Roman" w:cs="Times New Roman"/>
          <w:sz w:val="24"/>
          <w:szCs w:val="24"/>
        </w:rPr>
        <w:t xml:space="preserve">Учитывая изложенное, считаю необходимым проведение санитарного просвещения. В составе группы студентов я приняла участие в проведении классных часов в группах нового набора, занятий на базе школ 3, 47, посвященных вопросам сохранения репродуктивного здоровья. Имею положительные отзывы. Планирую продолжать проводить первичную профилактику абортов и их осложнений в соответствии с планом в последующие годы обучения. </w:t>
      </w:r>
      <w:bookmarkStart w:id="0" w:name="_Toc478415858"/>
    </w:p>
    <w:bookmarkEnd w:id="0"/>
    <w:p w:rsidR="00E7075E" w:rsidRPr="00E7075E" w:rsidRDefault="00E7075E" w:rsidP="00E7075E">
      <w:pPr>
        <w:pStyle w:val="2"/>
        <w:tabs>
          <w:tab w:val="left" w:pos="0"/>
          <w:tab w:val="left" w:pos="284"/>
        </w:tabs>
        <w:spacing w:line="240" w:lineRule="auto"/>
        <w:rPr>
          <w:sz w:val="24"/>
          <w:szCs w:val="24"/>
        </w:rPr>
      </w:pPr>
      <w:r w:rsidRPr="00E7075E">
        <w:rPr>
          <w:sz w:val="24"/>
          <w:szCs w:val="24"/>
        </w:rPr>
        <w:t>Выводы, практические рекомендации</w:t>
      </w:r>
    </w:p>
    <w:p w:rsidR="00E7075E" w:rsidRPr="00E7075E" w:rsidRDefault="00E7075E" w:rsidP="00E7075E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75E">
        <w:rPr>
          <w:rFonts w:ascii="Times New Roman" w:hAnsi="Times New Roman" w:cs="Times New Roman"/>
          <w:sz w:val="24"/>
          <w:szCs w:val="24"/>
        </w:rPr>
        <w:t xml:space="preserve">При решении поставленных задач была изучена дополнительная информация, содержащаяся в научной  медицинской литературе, </w:t>
      </w:r>
      <w:r w:rsidRPr="00E7075E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статистические показатели деятельности акушерско-гинекологической службы области, результаты анкетирования. Полученные данные позволяют сделать следующие </w:t>
      </w:r>
      <w:r w:rsidRPr="00E7075E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выводы:</w:t>
      </w:r>
    </w:p>
    <w:p w:rsidR="00E7075E" w:rsidRPr="00E7075E" w:rsidRDefault="00E7075E" w:rsidP="00D27C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75E">
        <w:rPr>
          <w:rFonts w:ascii="Times New Roman" w:eastAsia="Times New Roman" w:hAnsi="Times New Roman"/>
          <w:sz w:val="24"/>
          <w:szCs w:val="24"/>
          <w:lang w:eastAsia="ru-RU"/>
        </w:rPr>
        <w:t xml:space="preserve">в РФ, </w:t>
      </w:r>
      <w:proofErr w:type="gramStart"/>
      <w:r w:rsidRPr="00E7075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7075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7075E">
        <w:rPr>
          <w:rFonts w:ascii="Times New Roman" w:eastAsia="Times New Roman" w:hAnsi="Times New Roman"/>
          <w:sz w:val="24"/>
          <w:szCs w:val="24"/>
          <w:lang w:eastAsia="ru-RU"/>
        </w:rPr>
        <w:t>Барабинском</w:t>
      </w:r>
      <w:proofErr w:type="gramEnd"/>
      <w:r w:rsidRPr="00E707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НСО </w:t>
      </w:r>
      <w:r w:rsidRPr="00E7075E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 крайне медленное замещение асоциальной «абортной» культуры, доставшейся в наследство от СССР, современным планированием семьи, оно обусловлено отсутствием информированности  у 100% опрошенных  о способах прерывания беременности и их осложнениях;</w:t>
      </w:r>
    </w:p>
    <w:p w:rsidR="00E7075E" w:rsidRPr="00E7075E" w:rsidRDefault="00E7075E" w:rsidP="00D27C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70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Барабинске по экономическим причинам  применяется самый травматичный вид прерывания беременности - выскабливание матки, но при этом 71% опрошенных равнодушно относятся к вопросам прерывания беременности, 59%  живущих половой жизнью не применяют контрацептивы вообще, что привело к увеличению количества абортов среди подростков на 2,3% и,  вероятно, пагубно отразится на репродуктивном здоровье данной группы молодежи,  </w:t>
      </w:r>
      <w:r w:rsidRPr="00E707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рабочая гипотеза подтвердилась;</w:t>
      </w:r>
      <w:proofErr w:type="gramEnd"/>
    </w:p>
    <w:p w:rsidR="00E7075E" w:rsidRPr="00E7075E" w:rsidRDefault="00E7075E" w:rsidP="00D27C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7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рекомендуем</w:t>
      </w:r>
      <w:r w:rsidRPr="00E70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студентам шире использовать пропаганду современных эффективных методов контрацепции как единственной альтернативы абортам при прохождении всех видов практик, в том числе по ПМ.04.</w:t>
      </w:r>
    </w:p>
    <w:p w:rsidR="00E7075E" w:rsidRPr="00E7075E" w:rsidRDefault="00E7075E" w:rsidP="00E7075E">
      <w:pPr>
        <w:pStyle w:val="a5"/>
        <w:spacing w:before="0" w:beforeAutospacing="0" w:after="0" w:afterAutospacing="0"/>
        <w:jc w:val="both"/>
        <w:textAlignment w:val="baseline"/>
        <w:rPr>
          <w:b/>
        </w:rPr>
      </w:pPr>
      <w:r w:rsidRPr="00E7075E">
        <w:tab/>
        <w:t>При выполнении исследовательской работы я значительно углубила свои знания в области  ПМ.01(</w:t>
      </w:r>
      <w:r w:rsidRPr="00E7075E">
        <w:rPr>
          <w:rFonts w:eastAsiaTheme="minorEastAsia"/>
          <w:bCs/>
          <w:kern w:val="24"/>
        </w:rPr>
        <w:t xml:space="preserve">Обследование пациентов, диагностика острых и хронических заболеваний в акушерстве и </w:t>
      </w:r>
      <w:proofErr w:type="gramStart"/>
      <w:r w:rsidRPr="00E7075E">
        <w:rPr>
          <w:rFonts w:eastAsiaTheme="minorEastAsia"/>
          <w:bCs/>
          <w:kern w:val="24"/>
        </w:rPr>
        <w:t>гинекологии)</w:t>
      </w:r>
      <w:r w:rsidRPr="00E7075E">
        <w:t xml:space="preserve"> </w:t>
      </w:r>
      <w:proofErr w:type="gramEnd"/>
      <w:r w:rsidRPr="00E7075E">
        <w:t xml:space="preserve"> поставленная </w:t>
      </w:r>
      <w:r w:rsidRPr="00E7075E">
        <w:rPr>
          <w:b/>
        </w:rPr>
        <w:t>цель достигнута, задачи решены.</w:t>
      </w:r>
    </w:p>
    <w:p w:rsidR="00C3692C" w:rsidRPr="00C3692C" w:rsidRDefault="00C3692C" w:rsidP="00C3692C">
      <w:pPr>
        <w:pStyle w:val="2"/>
        <w:tabs>
          <w:tab w:val="left" w:pos="0"/>
          <w:tab w:val="left" w:pos="284"/>
          <w:tab w:val="left" w:pos="1134"/>
          <w:tab w:val="left" w:pos="1276"/>
        </w:tabs>
        <w:spacing w:line="240" w:lineRule="auto"/>
        <w:ind w:firstLine="851"/>
        <w:rPr>
          <w:sz w:val="22"/>
          <w:szCs w:val="22"/>
        </w:rPr>
      </w:pPr>
      <w:bookmarkStart w:id="1" w:name="_Toc480143033"/>
      <w:r w:rsidRPr="00C3692C">
        <w:rPr>
          <w:sz w:val="22"/>
          <w:szCs w:val="22"/>
        </w:rPr>
        <w:t>Список используемых источников</w:t>
      </w:r>
      <w:bookmarkEnd w:id="1"/>
    </w:p>
    <w:p w:rsidR="00C3692C" w:rsidRPr="00C3692C" w:rsidRDefault="00C3692C" w:rsidP="00C3692C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" w:name="_Ref478406239"/>
      <w:r>
        <w:rPr>
          <w:rFonts w:ascii="Times New Roman" w:hAnsi="Times New Roman" w:cs="Times New Roman"/>
          <w:color w:val="000000" w:themeColor="text1"/>
        </w:rPr>
        <w:t>1.</w:t>
      </w:r>
      <w:r w:rsidRPr="00C3692C">
        <w:rPr>
          <w:rFonts w:ascii="Times New Roman" w:hAnsi="Times New Roman" w:cs="Times New Roman"/>
          <w:color w:val="000000" w:themeColor="text1"/>
        </w:rPr>
        <w:t>Приказ Министерства здравоохранения и медицинской промышленности Российской Федерации № 242 от 11 июня 1996 г. Приложение №</w:t>
      </w:r>
      <w:proofErr w:type="gramStart"/>
      <w:r w:rsidRPr="00C3692C">
        <w:rPr>
          <w:rFonts w:ascii="Times New Roman" w:hAnsi="Times New Roman" w:cs="Times New Roman"/>
          <w:color w:val="000000" w:themeColor="text1"/>
        </w:rPr>
        <w:t>З</w:t>
      </w:r>
      <w:proofErr w:type="gramEnd"/>
      <w:r w:rsidRPr="00C3692C">
        <w:rPr>
          <w:rFonts w:ascii="Times New Roman" w:hAnsi="Times New Roman" w:cs="Times New Roman"/>
          <w:color w:val="000000" w:themeColor="text1"/>
        </w:rPr>
        <w:t xml:space="preserve"> «Инструкция о порядке проведения операции искусственного прерывания беременности».</w:t>
      </w:r>
      <w:bookmarkEnd w:id="2"/>
    </w:p>
    <w:p w:rsidR="00C3692C" w:rsidRPr="00C3692C" w:rsidRDefault="00C3692C" w:rsidP="00C3692C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" w:name="_Ref477418360"/>
      <w:r>
        <w:rPr>
          <w:rFonts w:ascii="Times New Roman" w:hAnsi="Times New Roman" w:cs="Times New Roman"/>
          <w:color w:val="000000" w:themeColor="text1"/>
        </w:rPr>
        <w:t>2.</w:t>
      </w:r>
      <w:r w:rsidRPr="00C3692C">
        <w:rPr>
          <w:rFonts w:ascii="Times New Roman" w:hAnsi="Times New Roman" w:cs="Times New Roman"/>
          <w:color w:val="000000" w:themeColor="text1"/>
        </w:rPr>
        <w:t>Здравоохранение Новосибирской области: Статистические материалы. Основные показатели//Министерство здравоохранения Новосибирской области ГБУЗ НСО «Медицинский информационно-аналитический центр» Отдел государственной медицинской статистики. - Новосибирск 2016</w:t>
      </w:r>
      <w:bookmarkEnd w:id="3"/>
      <w:r w:rsidRPr="00C3692C">
        <w:rPr>
          <w:rFonts w:ascii="Times New Roman" w:hAnsi="Times New Roman" w:cs="Times New Roman"/>
          <w:color w:val="000000" w:themeColor="text1"/>
        </w:rPr>
        <w:t>.</w:t>
      </w:r>
    </w:p>
    <w:p w:rsidR="00C3692C" w:rsidRPr="00C3692C" w:rsidRDefault="00C3692C" w:rsidP="00C3692C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" w:name="_Ref480143241"/>
      <w:r>
        <w:rPr>
          <w:rFonts w:ascii="Times New Roman" w:hAnsi="Times New Roman" w:cs="Times New Roman"/>
          <w:color w:val="000000" w:themeColor="text1"/>
        </w:rPr>
        <w:t>3.</w:t>
      </w:r>
      <w:r w:rsidRPr="00C3692C">
        <w:rPr>
          <w:rFonts w:ascii="Times New Roman" w:hAnsi="Times New Roman" w:cs="Times New Roman"/>
          <w:color w:val="000000" w:themeColor="text1"/>
        </w:rPr>
        <w:t xml:space="preserve">Современные методы профилактики абортов: Научно-практическая программа / Н. Г. Баклаенко и [др]., </w:t>
      </w:r>
      <w:proofErr w:type="spellStart"/>
      <w:r w:rsidRPr="00C3692C">
        <w:rPr>
          <w:rFonts w:ascii="Times New Roman" w:hAnsi="Times New Roman" w:cs="Times New Roman"/>
          <w:color w:val="000000" w:themeColor="text1"/>
        </w:rPr>
        <w:t>под</w:t>
      </w:r>
      <w:proofErr w:type="gramStart"/>
      <w:r w:rsidRPr="00C3692C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C3692C">
        <w:rPr>
          <w:rFonts w:ascii="Times New Roman" w:hAnsi="Times New Roman" w:cs="Times New Roman"/>
          <w:color w:val="000000" w:themeColor="text1"/>
        </w:rPr>
        <w:t>ед</w:t>
      </w:r>
      <w:proofErr w:type="spellEnd"/>
      <w:r w:rsidRPr="00C3692C">
        <w:rPr>
          <w:rFonts w:ascii="Times New Roman" w:hAnsi="Times New Roman" w:cs="Times New Roman"/>
          <w:color w:val="000000" w:themeColor="text1"/>
        </w:rPr>
        <w:t>. А. Я. Краснова. - Москва: Международный фонд охраны здоровья матери и ребенка, 2004. –С.-83.</w:t>
      </w:r>
      <w:bookmarkStart w:id="5" w:name="_GoBack"/>
      <w:bookmarkEnd w:id="4"/>
      <w:bookmarkEnd w:id="5"/>
    </w:p>
    <w:sectPr w:rsidR="00C3692C" w:rsidRPr="00C3692C" w:rsidSect="00616225">
      <w:foot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F4" w:rsidRDefault="00D27CF4" w:rsidP="00A86CEB">
      <w:pPr>
        <w:spacing w:after="0" w:line="240" w:lineRule="auto"/>
      </w:pPr>
      <w:r>
        <w:separator/>
      </w:r>
    </w:p>
  </w:endnote>
  <w:endnote w:type="continuationSeparator" w:id="0">
    <w:p w:rsidR="00D27CF4" w:rsidRDefault="00D27CF4" w:rsidP="00A8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71772"/>
      <w:docPartObj>
        <w:docPartGallery w:val="Page Numbers (Bottom of Page)"/>
        <w:docPartUnique/>
      </w:docPartObj>
    </w:sdtPr>
    <w:sdtEndPr/>
    <w:sdtContent>
      <w:p w:rsidR="00DB3B27" w:rsidRDefault="00DB3B27" w:rsidP="008773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2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F4" w:rsidRDefault="00D27CF4" w:rsidP="00A86CEB">
      <w:pPr>
        <w:spacing w:after="0" w:line="240" w:lineRule="auto"/>
      </w:pPr>
      <w:r>
        <w:separator/>
      </w:r>
    </w:p>
  </w:footnote>
  <w:footnote w:type="continuationSeparator" w:id="0">
    <w:p w:rsidR="00D27CF4" w:rsidRDefault="00D27CF4" w:rsidP="00A8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013F"/>
    <w:multiLevelType w:val="hybridMultilevel"/>
    <w:tmpl w:val="1C74EA72"/>
    <w:lvl w:ilvl="0" w:tplc="0DB6415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D4B"/>
    <w:rsid w:val="00001C5F"/>
    <w:rsid w:val="00002008"/>
    <w:rsid w:val="00015EF7"/>
    <w:rsid w:val="00026A67"/>
    <w:rsid w:val="00026B3E"/>
    <w:rsid w:val="00036616"/>
    <w:rsid w:val="00043CBE"/>
    <w:rsid w:val="00044ED2"/>
    <w:rsid w:val="00045096"/>
    <w:rsid w:val="00055216"/>
    <w:rsid w:val="00056881"/>
    <w:rsid w:val="00065262"/>
    <w:rsid w:val="00065595"/>
    <w:rsid w:val="000753AE"/>
    <w:rsid w:val="00075E28"/>
    <w:rsid w:val="00081F7C"/>
    <w:rsid w:val="0008296B"/>
    <w:rsid w:val="000842B1"/>
    <w:rsid w:val="00084700"/>
    <w:rsid w:val="00085AF7"/>
    <w:rsid w:val="00087A09"/>
    <w:rsid w:val="000963D7"/>
    <w:rsid w:val="000A2BF8"/>
    <w:rsid w:val="000A36C4"/>
    <w:rsid w:val="000A3868"/>
    <w:rsid w:val="000A55D2"/>
    <w:rsid w:val="000C498A"/>
    <w:rsid w:val="000C5B04"/>
    <w:rsid w:val="000D1703"/>
    <w:rsid w:val="000D1E20"/>
    <w:rsid w:val="000D6C52"/>
    <w:rsid w:val="000E0627"/>
    <w:rsid w:val="000E254E"/>
    <w:rsid w:val="000E2755"/>
    <w:rsid w:val="000F29F9"/>
    <w:rsid w:val="0010707F"/>
    <w:rsid w:val="00107112"/>
    <w:rsid w:val="0011332F"/>
    <w:rsid w:val="001151F5"/>
    <w:rsid w:val="001163BC"/>
    <w:rsid w:val="001175C0"/>
    <w:rsid w:val="001249FB"/>
    <w:rsid w:val="00124D8E"/>
    <w:rsid w:val="00126A17"/>
    <w:rsid w:val="0013381D"/>
    <w:rsid w:val="001413FC"/>
    <w:rsid w:val="00143994"/>
    <w:rsid w:val="0014499B"/>
    <w:rsid w:val="00147FC9"/>
    <w:rsid w:val="00152A4B"/>
    <w:rsid w:val="001536DC"/>
    <w:rsid w:val="00153F93"/>
    <w:rsid w:val="0015428C"/>
    <w:rsid w:val="001558CC"/>
    <w:rsid w:val="001624D2"/>
    <w:rsid w:val="0016253D"/>
    <w:rsid w:val="00164899"/>
    <w:rsid w:val="00165E2A"/>
    <w:rsid w:val="001666DB"/>
    <w:rsid w:val="00171D6C"/>
    <w:rsid w:val="0017394F"/>
    <w:rsid w:val="001A1B27"/>
    <w:rsid w:val="001A6290"/>
    <w:rsid w:val="001B10DA"/>
    <w:rsid w:val="001B6263"/>
    <w:rsid w:val="001C364D"/>
    <w:rsid w:val="001C371F"/>
    <w:rsid w:val="001C5724"/>
    <w:rsid w:val="001C6B61"/>
    <w:rsid w:val="001F425B"/>
    <w:rsid w:val="001F4BDF"/>
    <w:rsid w:val="0020195D"/>
    <w:rsid w:val="00203004"/>
    <w:rsid w:val="0020551C"/>
    <w:rsid w:val="00212F21"/>
    <w:rsid w:val="002155B5"/>
    <w:rsid w:val="002158A2"/>
    <w:rsid w:val="00221592"/>
    <w:rsid w:val="00224541"/>
    <w:rsid w:val="00231928"/>
    <w:rsid w:val="00233425"/>
    <w:rsid w:val="00236019"/>
    <w:rsid w:val="00244515"/>
    <w:rsid w:val="00246F91"/>
    <w:rsid w:val="00251869"/>
    <w:rsid w:val="00254FCD"/>
    <w:rsid w:val="00256106"/>
    <w:rsid w:val="002621E1"/>
    <w:rsid w:val="00266B5F"/>
    <w:rsid w:val="00267F4B"/>
    <w:rsid w:val="00274272"/>
    <w:rsid w:val="00276E0A"/>
    <w:rsid w:val="00283D44"/>
    <w:rsid w:val="002B1C6D"/>
    <w:rsid w:val="002B5F72"/>
    <w:rsid w:val="002B78D7"/>
    <w:rsid w:val="002B7CA7"/>
    <w:rsid w:val="002C195E"/>
    <w:rsid w:val="002C5639"/>
    <w:rsid w:val="002D0F7B"/>
    <w:rsid w:val="002E5DDE"/>
    <w:rsid w:val="002E7BDE"/>
    <w:rsid w:val="002F47B1"/>
    <w:rsid w:val="00312900"/>
    <w:rsid w:val="003165A0"/>
    <w:rsid w:val="00321F52"/>
    <w:rsid w:val="00325C02"/>
    <w:rsid w:val="00331103"/>
    <w:rsid w:val="00331A1C"/>
    <w:rsid w:val="003335D8"/>
    <w:rsid w:val="00336FD7"/>
    <w:rsid w:val="00337657"/>
    <w:rsid w:val="0034457C"/>
    <w:rsid w:val="00352730"/>
    <w:rsid w:val="00353263"/>
    <w:rsid w:val="00373C87"/>
    <w:rsid w:val="0037589D"/>
    <w:rsid w:val="00375C73"/>
    <w:rsid w:val="00386E1B"/>
    <w:rsid w:val="003915D2"/>
    <w:rsid w:val="003964C7"/>
    <w:rsid w:val="003A3FF8"/>
    <w:rsid w:val="003A63AE"/>
    <w:rsid w:val="003B281D"/>
    <w:rsid w:val="003B78BE"/>
    <w:rsid w:val="003C0194"/>
    <w:rsid w:val="003C0E80"/>
    <w:rsid w:val="003C1CEE"/>
    <w:rsid w:val="003C2B41"/>
    <w:rsid w:val="003C4C3A"/>
    <w:rsid w:val="003C4F91"/>
    <w:rsid w:val="003C581C"/>
    <w:rsid w:val="003E4955"/>
    <w:rsid w:val="003E4AF9"/>
    <w:rsid w:val="003E5165"/>
    <w:rsid w:val="003E6F94"/>
    <w:rsid w:val="003F0EC8"/>
    <w:rsid w:val="003F46E6"/>
    <w:rsid w:val="003F6130"/>
    <w:rsid w:val="003F7845"/>
    <w:rsid w:val="00401164"/>
    <w:rsid w:val="00405FDC"/>
    <w:rsid w:val="004067E1"/>
    <w:rsid w:val="00411E0F"/>
    <w:rsid w:val="0042007A"/>
    <w:rsid w:val="00420FF1"/>
    <w:rsid w:val="004216DD"/>
    <w:rsid w:val="004264FD"/>
    <w:rsid w:val="0042797F"/>
    <w:rsid w:val="00430569"/>
    <w:rsid w:val="00435FC1"/>
    <w:rsid w:val="0043797A"/>
    <w:rsid w:val="0044550D"/>
    <w:rsid w:val="004462C0"/>
    <w:rsid w:val="00451B97"/>
    <w:rsid w:val="004573EF"/>
    <w:rsid w:val="00477E9B"/>
    <w:rsid w:val="004840D2"/>
    <w:rsid w:val="00492C2A"/>
    <w:rsid w:val="00493254"/>
    <w:rsid w:val="0049690A"/>
    <w:rsid w:val="004A2402"/>
    <w:rsid w:val="004A4388"/>
    <w:rsid w:val="004A5A13"/>
    <w:rsid w:val="004B3DBA"/>
    <w:rsid w:val="004B53A5"/>
    <w:rsid w:val="004B7150"/>
    <w:rsid w:val="004B7B48"/>
    <w:rsid w:val="004C6576"/>
    <w:rsid w:val="004D03CC"/>
    <w:rsid w:val="004D4B62"/>
    <w:rsid w:val="004D4BAD"/>
    <w:rsid w:val="004D607D"/>
    <w:rsid w:val="004D6339"/>
    <w:rsid w:val="004E375C"/>
    <w:rsid w:val="004E3CA4"/>
    <w:rsid w:val="004F7AB4"/>
    <w:rsid w:val="00503ADC"/>
    <w:rsid w:val="0052069B"/>
    <w:rsid w:val="005208D1"/>
    <w:rsid w:val="00521528"/>
    <w:rsid w:val="00525EA1"/>
    <w:rsid w:val="00553288"/>
    <w:rsid w:val="00554EBA"/>
    <w:rsid w:val="00555E4B"/>
    <w:rsid w:val="005573FE"/>
    <w:rsid w:val="005624B8"/>
    <w:rsid w:val="00563AFC"/>
    <w:rsid w:val="00565BAC"/>
    <w:rsid w:val="00565DFC"/>
    <w:rsid w:val="005719D9"/>
    <w:rsid w:val="005756CD"/>
    <w:rsid w:val="005812D9"/>
    <w:rsid w:val="00592C4B"/>
    <w:rsid w:val="005A174E"/>
    <w:rsid w:val="005A37CF"/>
    <w:rsid w:val="005A41D3"/>
    <w:rsid w:val="005B2BD7"/>
    <w:rsid w:val="005C4628"/>
    <w:rsid w:val="005D134C"/>
    <w:rsid w:val="005D5D84"/>
    <w:rsid w:val="005E0440"/>
    <w:rsid w:val="005E1262"/>
    <w:rsid w:val="005E2C80"/>
    <w:rsid w:val="005E36B8"/>
    <w:rsid w:val="005E73C7"/>
    <w:rsid w:val="005E76EB"/>
    <w:rsid w:val="005F667F"/>
    <w:rsid w:val="006111F9"/>
    <w:rsid w:val="00616225"/>
    <w:rsid w:val="00616847"/>
    <w:rsid w:val="006168F3"/>
    <w:rsid w:val="00616ED9"/>
    <w:rsid w:val="00621593"/>
    <w:rsid w:val="006222F9"/>
    <w:rsid w:val="00631172"/>
    <w:rsid w:val="00631A2A"/>
    <w:rsid w:val="00631BEA"/>
    <w:rsid w:val="00634E63"/>
    <w:rsid w:val="00635738"/>
    <w:rsid w:val="00644EF6"/>
    <w:rsid w:val="006512BE"/>
    <w:rsid w:val="006520B6"/>
    <w:rsid w:val="00653066"/>
    <w:rsid w:val="0065362C"/>
    <w:rsid w:val="006540FA"/>
    <w:rsid w:val="00656C2E"/>
    <w:rsid w:val="00662346"/>
    <w:rsid w:val="00672794"/>
    <w:rsid w:val="006730C8"/>
    <w:rsid w:val="00675D20"/>
    <w:rsid w:val="006808DA"/>
    <w:rsid w:val="00685FFA"/>
    <w:rsid w:val="0068724B"/>
    <w:rsid w:val="00690058"/>
    <w:rsid w:val="006955DA"/>
    <w:rsid w:val="006A17CA"/>
    <w:rsid w:val="006A1A26"/>
    <w:rsid w:val="006A6950"/>
    <w:rsid w:val="006A6D0A"/>
    <w:rsid w:val="006B1CA1"/>
    <w:rsid w:val="006B1D67"/>
    <w:rsid w:val="006B24A5"/>
    <w:rsid w:val="006B35FC"/>
    <w:rsid w:val="006B7A33"/>
    <w:rsid w:val="006C576E"/>
    <w:rsid w:val="006C6647"/>
    <w:rsid w:val="006D45A2"/>
    <w:rsid w:val="006D4D87"/>
    <w:rsid w:val="006D7530"/>
    <w:rsid w:val="006D7D88"/>
    <w:rsid w:val="006E20CD"/>
    <w:rsid w:val="006E33BA"/>
    <w:rsid w:val="006F02F9"/>
    <w:rsid w:val="00702466"/>
    <w:rsid w:val="0070616A"/>
    <w:rsid w:val="00706704"/>
    <w:rsid w:val="0071426E"/>
    <w:rsid w:val="00716BB5"/>
    <w:rsid w:val="00721FC8"/>
    <w:rsid w:val="007245A2"/>
    <w:rsid w:val="00725F0E"/>
    <w:rsid w:val="00733DEE"/>
    <w:rsid w:val="0073759D"/>
    <w:rsid w:val="0074051E"/>
    <w:rsid w:val="00741EF8"/>
    <w:rsid w:val="007429DF"/>
    <w:rsid w:val="00743EC7"/>
    <w:rsid w:val="007463B4"/>
    <w:rsid w:val="00746F9B"/>
    <w:rsid w:val="00750988"/>
    <w:rsid w:val="00771098"/>
    <w:rsid w:val="00771944"/>
    <w:rsid w:val="0077456F"/>
    <w:rsid w:val="00774B99"/>
    <w:rsid w:val="00776154"/>
    <w:rsid w:val="00782CFF"/>
    <w:rsid w:val="00793888"/>
    <w:rsid w:val="007A0426"/>
    <w:rsid w:val="007B79C9"/>
    <w:rsid w:val="007C140B"/>
    <w:rsid w:val="007C6687"/>
    <w:rsid w:val="007C6C36"/>
    <w:rsid w:val="007D3351"/>
    <w:rsid w:val="007E27D7"/>
    <w:rsid w:val="007E750D"/>
    <w:rsid w:val="007F7D24"/>
    <w:rsid w:val="008006AC"/>
    <w:rsid w:val="00807F08"/>
    <w:rsid w:val="008207AF"/>
    <w:rsid w:val="0083263D"/>
    <w:rsid w:val="00832FE2"/>
    <w:rsid w:val="00835541"/>
    <w:rsid w:val="0084254C"/>
    <w:rsid w:val="00844489"/>
    <w:rsid w:val="00844FDD"/>
    <w:rsid w:val="00851A38"/>
    <w:rsid w:val="00851C68"/>
    <w:rsid w:val="008537C7"/>
    <w:rsid w:val="00853F37"/>
    <w:rsid w:val="00861C55"/>
    <w:rsid w:val="00870C46"/>
    <w:rsid w:val="00872B22"/>
    <w:rsid w:val="008767C4"/>
    <w:rsid w:val="00877325"/>
    <w:rsid w:val="008820CF"/>
    <w:rsid w:val="00884F07"/>
    <w:rsid w:val="0088576B"/>
    <w:rsid w:val="008934AC"/>
    <w:rsid w:val="0089687E"/>
    <w:rsid w:val="008A2CF7"/>
    <w:rsid w:val="008A5982"/>
    <w:rsid w:val="008B13B4"/>
    <w:rsid w:val="008B2846"/>
    <w:rsid w:val="008B2998"/>
    <w:rsid w:val="008B51FC"/>
    <w:rsid w:val="008C0339"/>
    <w:rsid w:val="008C298F"/>
    <w:rsid w:val="008D31A1"/>
    <w:rsid w:val="008D4115"/>
    <w:rsid w:val="008D4CE8"/>
    <w:rsid w:val="008F5831"/>
    <w:rsid w:val="008F5AB6"/>
    <w:rsid w:val="008F6694"/>
    <w:rsid w:val="00900C6F"/>
    <w:rsid w:val="00901FE3"/>
    <w:rsid w:val="00903359"/>
    <w:rsid w:val="00904C0D"/>
    <w:rsid w:val="00905BAE"/>
    <w:rsid w:val="00915193"/>
    <w:rsid w:val="0091575D"/>
    <w:rsid w:val="00916B0B"/>
    <w:rsid w:val="009175AB"/>
    <w:rsid w:val="00932A90"/>
    <w:rsid w:val="00932F27"/>
    <w:rsid w:val="00937326"/>
    <w:rsid w:val="009459B8"/>
    <w:rsid w:val="00951183"/>
    <w:rsid w:val="009945EF"/>
    <w:rsid w:val="009A3425"/>
    <w:rsid w:val="009A5367"/>
    <w:rsid w:val="009B1C56"/>
    <w:rsid w:val="009B2D1F"/>
    <w:rsid w:val="009B408D"/>
    <w:rsid w:val="009C1535"/>
    <w:rsid w:val="009C736F"/>
    <w:rsid w:val="009D459F"/>
    <w:rsid w:val="009D63AC"/>
    <w:rsid w:val="009E343C"/>
    <w:rsid w:val="009E4A41"/>
    <w:rsid w:val="009E4F7F"/>
    <w:rsid w:val="009E5F11"/>
    <w:rsid w:val="009E6C35"/>
    <w:rsid w:val="009F36A3"/>
    <w:rsid w:val="00A0348D"/>
    <w:rsid w:val="00A11CA4"/>
    <w:rsid w:val="00A14E79"/>
    <w:rsid w:val="00A23068"/>
    <w:rsid w:val="00A23771"/>
    <w:rsid w:val="00A23C92"/>
    <w:rsid w:val="00A2434C"/>
    <w:rsid w:val="00A24865"/>
    <w:rsid w:val="00A30E2D"/>
    <w:rsid w:val="00A36F11"/>
    <w:rsid w:val="00A42DCE"/>
    <w:rsid w:val="00A52DB7"/>
    <w:rsid w:val="00A62DDD"/>
    <w:rsid w:val="00A66697"/>
    <w:rsid w:val="00A702CA"/>
    <w:rsid w:val="00A704BC"/>
    <w:rsid w:val="00A722FB"/>
    <w:rsid w:val="00A75E80"/>
    <w:rsid w:val="00A760A4"/>
    <w:rsid w:val="00A77D45"/>
    <w:rsid w:val="00A85F4B"/>
    <w:rsid w:val="00A86CEB"/>
    <w:rsid w:val="00A93D84"/>
    <w:rsid w:val="00AA0BE2"/>
    <w:rsid w:val="00AB1883"/>
    <w:rsid w:val="00AB2DCA"/>
    <w:rsid w:val="00AC1487"/>
    <w:rsid w:val="00AC1D37"/>
    <w:rsid w:val="00AC73F0"/>
    <w:rsid w:val="00AD1704"/>
    <w:rsid w:val="00AD5663"/>
    <w:rsid w:val="00AE02E4"/>
    <w:rsid w:val="00AE280E"/>
    <w:rsid w:val="00AE2834"/>
    <w:rsid w:val="00AE59D4"/>
    <w:rsid w:val="00AF05E2"/>
    <w:rsid w:val="00AF1DCE"/>
    <w:rsid w:val="00AF248E"/>
    <w:rsid w:val="00AF3023"/>
    <w:rsid w:val="00B031C4"/>
    <w:rsid w:val="00B05868"/>
    <w:rsid w:val="00B10614"/>
    <w:rsid w:val="00B1416E"/>
    <w:rsid w:val="00B221A6"/>
    <w:rsid w:val="00B24F15"/>
    <w:rsid w:val="00B40703"/>
    <w:rsid w:val="00B42F00"/>
    <w:rsid w:val="00B47091"/>
    <w:rsid w:val="00B507BE"/>
    <w:rsid w:val="00B56006"/>
    <w:rsid w:val="00B60177"/>
    <w:rsid w:val="00B63E61"/>
    <w:rsid w:val="00B6526E"/>
    <w:rsid w:val="00B745EA"/>
    <w:rsid w:val="00B773AD"/>
    <w:rsid w:val="00B82B75"/>
    <w:rsid w:val="00B8417E"/>
    <w:rsid w:val="00B84E40"/>
    <w:rsid w:val="00B8718F"/>
    <w:rsid w:val="00B92E8B"/>
    <w:rsid w:val="00B95452"/>
    <w:rsid w:val="00BA3327"/>
    <w:rsid w:val="00BA64A0"/>
    <w:rsid w:val="00BA686D"/>
    <w:rsid w:val="00BA7BC1"/>
    <w:rsid w:val="00BA7C8B"/>
    <w:rsid w:val="00BB4F73"/>
    <w:rsid w:val="00BC5DC3"/>
    <w:rsid w:val="00BC66E1"/>
    <w:rsid w:val="00BC6EC9"/>
    <w:rsid w:val="00BD3897"/>
    <w:rsid w:val="00BD5CB8"/>
    <w:rsid w:val="00BD61EE"/>
    <w:rsid w:val="00BE1890"/>
    <w:rsid w:val="00BE2807"/>
    <w:rsid w:val="00BE4791"/>
    <w:rsid w:val="00BE4C56"/>
    <w:rsid w:val="00C0367C"/>
    <w:rsid w:val="00C048FF"/>
    <w:rsid w:val="00C05909"/>
    <w:rsid w:val="00C07450"/>
    <w:rsid w:val="00C13CF1"/>
    <w:rsid w:val="00C14C1C"/>
    <w:rsid w:val="00C23B3C"/>
    <w:rsid w:val="00C2592C"/>
    <w:rsid w:val="00C30AFA"/>
    <w:rsid w:val="00C33914"/>
    <w:rsid w:val="00C354BD"/>
    <w:rsid w:val="00C35A1C"/>
    <w:rsid w:val="00C3692C"/>
    <w:rsid w:val="00C41DB5"/>
    <w:rsid w:val="00C44DD4"/>
    <w:rsid w:val="00C50372"/>
    <w:rsid w:val="00C508DF"/>
    <w:rsid w:val="00C50CA0"/>
    <w:rsid w:val="00C51117"/>
    <w:rsid w:val="00C578BB"/>
    <w:rsid w:val="00C70C57"/>
    <w:rsid w:val="00C752A5"/>
    <w:rsid w:val="00C77611"/>
    <w:rsid w:val="00C8609C"/>
    <w:rsid w:val="00C912A1"/>
    <w:rsid w:val="00C91CE0"/>
    <w:rsid w:val="00C94D67"/>
    <w:rsid w:val="00CA3A91"/>
    <w:rsid w:val="00CA53C8"/>
    <w:rsid w:val="00CA57CF"/>
    <w:rsid w:val="00CA699B"/>
    <w:rsid w:val="00CA700C"/>
    <w:rsid w:val="00CB5FE4"/>
    <w:rsid w:val="00CD1262"/>
    <w:rsid w:val="00CD4EAC"/>
    <w:rsid w:val="00CE5998"/>
    <w:rsid w:val="00CE6261"/>
    <w:rsid w:val="00CF3A18"/>
    <w:rsid w:val="00CF5690"/>
    <w:rsid w:val="00CF79CB"/>
    <w:rsid w:val="00CF7BC3"/>
    <w:rsid w:val="00D02DDB"/>
    <w:rsid w:val="00D048DB"/>
    <w:rsid w:val="00D103D7"/>
    <w:rsid w:val="00D10E8C"/>
    <w:rsid w:val="00D2652F"/>
    <w:rsid w:val="00D27CF4"/>
    <w:rsid w:val="00D32E21"/>
    <w:rsid w:val="00D356F5"/>
    <w:rsid w:val="00D42AA6"/>
    <w:rsid w:val="00D438CD"/>
    <w:rsid w:val="00D43B79"/>
    <w:rsid w:val="00D5631A"/>
    <w:rsid w:val="00D637C6"/>
    <w:rsid w:val="00D63A0B"/>
    <w:rsid w:val="00D67C70"/>
    <w:rsid w:val="00D70B48"/>
    <w:rsid w:val="00D7135F"/>
    <w:rsid w:val="00D713DC"/>
    <w:rsid w:val="00D71BC3"/>
    <w:rsid w:val="00D74670"/>
    <w:rsid w:val="00D74D41"/>
    <w:rsid w:val="00D75E10"/>
    <w:rsid w:val="00D87D7E"/>
    <w:rsid w:val="00DA116A"/>
    <w:rsid w:val="00DB3145"/>
    <w:rsid w:val="00DB3B27"/>
    <w:rsid w:val="00DB59AA"/>
    <w:rsid w:val="00DC0733"/>
    <w:rsid w:val="00DC52A7"/>
    <w:rsid w:val="00DD5F02"/>
    <w:rsid w:val="00DE4A18"/>
    <w:rsid w:val="00DF3843"/>
    <w:rsid w:val="00DF4D75"/>
    <w:rsid w:val="00DF618C"/>
    <w:rsid w:val="00E038C0"/>
    <w:rsid w:val="00E13B3E"/>
    <w:rsid w:val="00E2184F"/>
    <w:rsid w:val="00E22BDA"/>
    <w:rsid w:val="00E23F63"/>
    <w:rsid w:val="00E25B0F"/>
    <w:rsid w:val="00E30788"/>
    <w:rsid w:val="00E45BA3"/>
    <w:rsid w:val="00E4678C"/>
    <w:rsid w:val="00E54BC1"/>
    <w:rsid w:val="00E572E7"/>
    <w:rsid w:val="00E60B1F"/>
    <w:rsid w:val="00E61018"/>
    <w:rsid w:val="00E6111E"/>
    <w:rsid w:val="00E6289D"/>
    <w:rsid w:val="00E632B3"/>
    <w:rsid w:val="00E64340"/>
    <w:rsid w:val="00E6562E"/>
    <w:rsid w:val="00E7075E"/>
    <w:rsid w:val="00E74C31"/>
    <w:rsid w:val="00E753ED"/>
    <w:rsid w:val="00E7722D"/>
    <w:rsid w:val="00E922D0"/>
    <w:rsid w:val="00E97FC6"/>
    <w:rsid w:val="00EA16B3"/>
    <w:rsid w:val="00EA2439"/>
    <w:rsid w:val="00EA38B1"/>
    <w:rsid w:val="00EA6FB5"/>
    <w:rsid w:val="00EB054D"/>
    <w:rsid w:val="00EB3027"/>
    <w:rsid w:val="00EC3882"/>
    <w:rsid w:val="00EE1730"/>
    <w:rsid w:val="00EE37E9"/>
    <w:rsid w:val="00EF23B8"/>
    <w:rsid w:val="00F0047C"/>
    <w:rsid w:val="00F02C6B"/>
    <w:rsid w:val="00F059DA"/>
    <w:rsid w:val="00F162D4"/>
    <w:rsid w:val="00F163DA"/>
    <w:rsid w:val="00F17270"/>
    <w:rsid w:val="00F30EF0"/>
    <w:rsid w:val="00F331F4"/>
    <w:rsid w:val="00F33D65"/>
    <w:rsid w:val="00F34EFD"/>
    <w:rsid w:val="00F3673F"/>
    <w:rsid w:val="00F42FF0"/>
    <w:rsid w:val="00F54EC1"/>
    <w:rsid w:val="00F556EF"/>
    <w:rsid w:val="00F77D12"/>
    <w:rsid w:val="00F82BC0"/>
    <w:rsid w:val="00F8579A"/>
    <w:rsid w:val="00F94676"/>
    <w:rsid w:val="00F9519C"/>
    <w:rsid w:val="00F966DE"/>
    <w:rsid w:val="00FA26DA"/>
    <w:rsid w:val="00FA7308"/>
    <w:rsid w:val="00FB5FB1"/>
    <w:rsid w:val="00FC09C4"/>
    <w:rsid w:val="00FC126D"/>
    <w:rsid w:val="00FC1352"/>
    <w:rsid w:val="00FC3C53"/>
    <w:rsid w:val="00FD2942"/>
    <w:rsid w:val="00FD2C70"/>
    <w:rsid w:val="00FD6EFE"/>
    <w:rsid w:val="00FE2D4B"/>
    <w:rsid w:val="00FE39F9"/>
    <w:rsid w:val="00FF4845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2"/>
  </w:style>
  <w:style w:type="paragraph" w:styleId="1">
    <w:name w:val="heading 1"/>
    <w:basedOn w:val="a"/>
    <w:next w:val="a"/>
    <w:link w:val="10"/>
    <w:uiPriority w:val="9"/>
    <w:qFormat/>
    <w:rsid w:val="00916B0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B0B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5E10"/>
    <w:pPr>
      <w:keepNext/>
      <w:keepLines/>
      <w:spacing w:after="0" w:line="360" w:lineRule="auto"/>
      <w:jc w:val="right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6B0B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E10"/>
    <w:rPr>
      <w:rFonts w:ascii="Times New Roman" w:eastAsiaTheme="majorEastAsia" w:hAnsi="Times New Roman" w:cstheme="majorBidi"/>
      <w:bCs/>
      <w:sz w:val="28"/>
    </w:rPr>
  </w:style>
  <w:style w:type="character" w:styleId="a4">
    <w:name w:val="Hyperlink"/>
    <w:basedOn w:val="a0"/>
    <w:uiPriority w:val="99"/>
    <w:unhideWhenUsed/>
    <w:rsid w:val="00FE2D4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E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D4B"/>
  </w:style>
  <w:style w:type="character" w:styleId="a6">
    <w:name w:val="Strong"/>
    <w:basedOn w:val="a0"/>
    <w:uiPriority w:val="22"/>
    <w:qFormat/>
    <w:rsid w:val="00FE2D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F7A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F7AB4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4F7AB4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7AB4"/>
    <w:pPr>
      <w:shd w:val="clear" w:color="auto" w:fill="FFFFFF"/>
      <w:spacing w:after="420" w:line="0" w:lineRule="atLeast"/>
    </w:pPr>
    <w:rPr>
      <w:rFonts w:eastAsia="Times New Roman"/>
      <w:sz w:val="27"/>
      <w:szCs w:val="27"/>
    </w:rPr>
  </w:style>
  <w:style w:type="character" w:styleId="ab">
    <w:name w:val="FollowedHyperlink"/>
    <w:basedOn w:val="a0"/>
    <w:uiPriority w:val="99"/>
    <w:semiHidden/>
    <w:unhideWhenUsed/>
    <w:rsid w:val="003964C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6B0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A8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6CEB"/>
  </w:style>
  <w:style w:type="paragraph" w:customStyle="1" w:styleId="table">
    <w:name w:val="table"/>
    <w:basedOn w:val="a"/>
    <w:rsid w:val="0090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01FE3"/>
    <w:rPr>
      <w:i/>
      <w:iCs/>
    </w:rPr>
  </w:style>
  <w:style w:type="table" w:styleId="af">
    <w:name w:val="Table Grid"/>
    <w:basedOn w:val="a1"/>
    <w:uiPriority w:val="59"/>
    <w:rsid w:val="0035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6B1CA1"/>
    <w:rPr>
      <w:color w:val="808080"/>
    </w:rPr>
  </w:style>
  <w:style w:type="table" w:customStyle="1" w:styleId="-221">
    <w:name w:val="Таблица-сетка 2 — акцент 21"/>
    <w:basedOn w:val="a1"/>
    <w:uiPriority w:val="47"/>
    <w:rsid w:val="00426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210">
    <w:name w:val="Таблица-сетка 2 — акцент 21"/>
    <w:basedOn w:val="a1"/>
    <w:uiPriority w:val="47"/>
    <w:rsid w:val="00870C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af1">
    <w:name w:val="annotation reference"/>
    <w:basedOn w:val="a0"/>
    <w:uiPriority w:val="99"/>
    <w:semiHidden/>
    <w:unhideWhenUsed/>
    <w:rsid w:val="00F30EF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0EF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0EF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0EF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0EF0"/>
    <w:rPr>
      <w:b/>
      <w:bCs/>
      <w:sz w:val="20"/>
      <w:szCs w:val="20"/>
    </w:rPr>
  </w:style>
  <w:style w:type="paragraph" w:styleId="af6">
    <w:name w:val="TOC Heading"/>
    <w:basedOn w:val="1"/>
    <w:next w:val="a"/>
    <w:uiPriority w:val="39"/>
    <w:unhideWhenUsed/>
    <w:qFormat/>
    <w:rsid w:val="00D75E10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877325"/>
    <w:pPr>
      <w:tabs>
        <w:tab w:val="right" w:leader="dot" w:pos="9356"/>
      </w:tabs>
      <w:spacing w:after="100"/>
      <w:ind w:left="220"/>
    </w:pPr>
    <w:rPr>
      <w:rFonts w:ascii="Times New Roman" w:hAnsi="Times New Roman" w:cs="Times New Roman"/>
      <w:b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16B0B"/>
    <w:pPr>
      <w:spacing w:after="100"/>
      <w:ind w:left="440"/>
    </w:pPr>
  </w:style>
  <w:style w:type="paragraph" w:styleId="af7">
    <w:name w:val="endnote text"/>
    <w:basedOn w:val="a"/>
    <w:link w:val="af8"/>
    <w:uiPriority w:val="99"/>
    <w:semiHidden/>
    <w:unhideWhenUsed/>
    <w:rsid w:val="00932A9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32A90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32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861C-7B50-41E6-8FB3-AB0960B0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3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345</cp:revision>
  <cp:lastPrinted>2017-04-24T08:08:00Z</cp:lastPrinted>
  <dcterms:created xsi:type="dcterms:W3CDTF">2016-10-11T13:00:00Z</dcterms:created>
  <dcterms:modified xsi:type="dcterms:W3CDTF">2017-04-24T08:44:00Z</dcterms:modified>
</cp:coreProperties>
</file>